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0A816" w14:textId="77777777" w:rsidR="009C416E" w:rsidRDefault="009C416E" w:rsidP="009C416E">
      <w:pPr>
        <w:tabs>
          <w:tab w:val="center" w:pos="5980"/>
          <w:tab w:val="center" w:pos="7779"/>
        </w:tabs>
        <w:spacing w:after="37"/>
        <w:ind w:left="0" w:firstLine="0"/>
        <w:jc w:val="left"/>
      </w:pPr>
      <w:r>
        <w:rPr>
          <w:rFonts w:ascii="Calibri" w:eastAsia="Calibri" w:hAnsi="Calibri" w:cs="Calibri"/>
          <w:sz w:val="22"/>
        </w:rPr>
        <w:t xml:space="preserve">                                                                                             </w:t>
      </w:r>
      <w:r w:rsidR="00BA05F2">
        <w:t xml:space="preserve">PATVIRTINTA </w:t>
      </w:r>
      <w:r w:rsidR="00BA05F2">
        <w:tab/>
        <w:t xml:space="preserve"> </w:t>
      </w:r>
    </w:p>
    <w:p w14:paraId="565D2810" w14:textId="77777777" w:rsidR="009C416E" w:rsidRDefault="009C416E" w:rsidP="009C416E">
      <w:pPr>
        <w:tabs>
          <w:tab w:val="center" w:pos="5980"/>
          <w:tab w:val="center" w:pos="7779"/>
        </w:tabs>
        <w:spacing w:after="37"/>
        <w:ind w:left="0" w:firstLine="0"/>
        <w:jc w:val="left"/>
      </w:pPr>
      <w:r>
        <w:tab/>
        <w:t xml:space="preserve">                                                              </w:t>
      </w:r>
      <w:r w:rsidR="00BA05F2">
        <w:t xml:space="preserve">Akmenės rajono </w:t>
      </w:r>
      <w:r>
        <w:t>paramos šeimai centro</w:t>
      </w:r>
      <w:r w:rsidR="00BA05F2">
        <w:t xml:space="preserve"> direktoriaus  </w:t>
      </w:r>
    </w:p>
    <w:p w14:paraId="4ED6C002" w14:textId="37CEB971" w:rsidR="00F958D9" w:rsidRDefault="009C416E" w:rsidP="009C416E">
      <w:pPr>
        <w:tabs>
          <w:tab w:val="center" w:pos="5980"/>
          <w:tab w:val="center" w:pos="7779"/>
        </w:tabs>
        <w:spacing w:after="37"/>
        <w:ind w:left="0" w:firstLine="0"/>
        <w:jc w:val="left"/>
      </w:pPr>
      <w:r>
        <w:tab/>
      </w:r>
      <w:r w:rsidR="00553612">
        <w:t xml:space="preserve">                </w:t>
      </w:r>
      <w:r w:rsidR="003600E5">
        <w:t xml:space="preserve">          </w:t>
      </w:r>
      <w:r w:rsidR="00A944B8">
        <w:rPr>
          <w:szCs w:val="24"/>
        </w:rPr>
        <w:t>2020 m. lapkričio 20 d. įsakymu Nr. V - 522</w:t>
      </w:r>
    </w:p>
    <w:p w14:paraId="1F90F089" w14:textId="77777777" w:rsidR="00F958D9" w:rsidRDefault="00BA05F2">
      <w:pPr>
        <w:spacing w:after="219" w:line="259" w:lineRule="auto"/>
        <w:ind w:left="1939" w:firstLine="0"/>
        <w:jc w:val="center"/>
      </w:pPr>
      <w:r>
        <w:t xml:space="preserve"> </w:t>
      </w:r>
    </w:p>
    <w:p w14:paraId="16686926" w14:textId="77777777" w:rsidR="00F958D9" w:rsidRDefault="00BA05F2">
      <w:pPr>
        <w:spacing w:after="0" w:line="259" w:lineRule="auto"/>
        <w:ind w:left="719" w:right="722" w:hanging="10"/>
        <w:jc w:val="center"/>
      </w:pPr>
      <w:r>
        <w:rPr>
          <w:b/>
        </w:rPr>
        <w:t xml:space="preserve">KONKURSŲ AKMENĖS RAJONO </w:t>
      </w:r>
      <w:r w:rsidR="009C416E">
        <w:rPr>
          <w:b/>
        </w:rPr>
        <w:t>PARAMOS ŠEIMAI CENTRO</w:t>
      </w:r>
      <w:r>
        <w:rPr>
          <w:b/>
        </w:rPr>
        <w:t xml:space="preserve"> </w:t>
      </w:r>
    </w:p>
    <w:p w14:paraId="3E96A52E" w14:textId="77777777" w:rsidR="00F958D9" w:rsidRDefault="00BA05F2">
      <w:pPr>
        <w:spacing w:after="40" w:line="259" w:lineRule="auto"/>
        <w:ind w:left="719" w:right="718" w:hanging="10"/>
        <w:jc w:val="center"/>
      </w:pPr>
      <w:r>
        <w:rPr>
          <w:b/>
        </w:rPr>
        <w:t>DARBUOTOJŲ PAREIGOMS UŽIMTI ORGANIZAVIMO  NUOSTATAI</w:t>
      </w:r>
      <w:r>
        <w:t xml:space="preserve"> </w:t>
      </w:r>
    </w:p>
    <w:p w14:paraId="344BAF67" w14:textId="77777777" w:rsidR="00F958D9" w:rsidRDefault="00BA05F2">
      <w:pPr>
        <w:spacing w:after="0" w:line="259" w:lineRule="auto"/>
        <w:ind w:left="56" w:firstLine="0"/>
        <w:jc w:val="center"/>
      </w:pPr>
      <w:r>
        <w:rPr>
          <w:b/>
        </w:rPr>
        <w:t xml:space="preserve"> </w:t>
      </w:r>
    </w:p>
    <w:p w14:paraId="5694C627" w14:textId="77777777" w:rsidR="00F958D9" w:rsidRDefault="00BA05F2">
      <w:pPr>
        <w:spacing w:after="0" w:line="259" w:lineRule="auto"/>
        <w:ind w:left="56" w:firstLine="0"/>
        <w:jc w:val="center"/>
      </w:pPr>
      <w:r>
        <w:rPr>
          <w:b/>
        </w:rPr>
        <w:t xml:space="preserve"> </w:t>
      </w:r>
    </w:p>
    <w:p w14:paraId="2482A7CD" w14:textId="77777777" w:rsidR="00F958D9" w:rsidRDefault="00BA05F2">
      <w:pPr>
        <w:spacing w:after="0" w:line="259" w:lineRule="auto"/>
        <w:ind w:left="719" w:right="710" w:hanging="10"/>
        <w:jc w:val="center"/>
      </w:pPr>
      <w:r>
        <w:rPr>
          <w:b/>
        </w:rPr>
        <w:t xml:space="preserve">I SKYRIUS </w:t>
      </w:r>
    </w:p>
    <w:p w14:paraId="436C30F3" w14:textId="77777777" w:rsidR="00F958D9" w:rsidRDefault="00BA05F2">
      <w:pPr>
        <w:spacing w:after="0" w:line="259" w:lineRule="auto"/>
        <w:ind w:left="719" w:right="717" w:hanging="10"/>
        <w:jc w:val="center"/>
      </w:pPr>
      <w:r>
        <w:rPr>
          <w:b/>
        </w:rPr>
        <w:t xml:space="preserve"> BENDROSIOS NUOSTATOS </w:t>
      </w:r>
    </w:p>
    <w:p w14:paraId="289EAD13" w14:textId="77777777" w:rsidR="00F958D9" w:rsidRDefault="00BA05F2">
      <w:pPr>
        <w:spacing w:after="18" w:line="259" w:lineRule="auto"/>
        <w:ind w:left="0" w:firstLine="0"/>
        <w:jc w:val="left"/>
      </w:pPr>
      <w:r>
        <w:t xml:space="preserve"> </w:t>
      </w:r>
    </w:p>
    <w:p w14:paraId="6A6280BA" w14:textId="77777777" w:rsidR="00F958D9" w:rsidRDefault="00BA05F2" w:rsidP="00F139E7">
      <w:pPr>
        <w:numPr>
          <w:ilvl w:val="0"/>
          <w:numId w:val="1"/>
        </w:numPr>
        <w:ind w:right="5" w:firstLine="567"/>
      </w:pPr>
      <w:r>
        <w:t xml:space="preserve">Konkursų Akmenės rajono </w:t>
      </w:r>
      <w:r w:rsidR="009C416E">
        <w:t>paramos šeimai centro</w:t>
      </w:r>
      <w:r>
        <w:t xml:space="preserve"> darbuotojų pareigoms užimti organizavimo nuostatai (toliau – Nuostatai) reglamentuoja konkursų organizavimą Akmenės rajono </w:t>
      </w:r>
      <w:r w:rsidR="009C416E">
        <w:t>paramos šeimai centre</w:t>
      </w:r>
      <w:r>
        <w:t xml:space="preserve">  (toliau – </w:t>
      </w:r>
      <w:r w:rsidR="009C416E">
        <w:t>Centras</w:t>
      </w:r>
      <w:r>
        <w:t xml:space="preserve">), kai konkursą laimėję fiziniai asmenys priimami į </w:t>
      </w:r>
      <w:r w:rsidR="00F139E7">
        <w:t>Centro</w:t>
      </w:r>
      <w:r>
        <w:t xml:space="preserve"> darbuotojų, dirbančių pagal darbo sutartis ir gaunančių darbo užmokestį iš valstybės ar Savivaldybės biudžeto lėšų (toliau – darbuotojai), pareigas, kurios priskiriamos:  </w:t>
      </w:r>
    </w:p>
    <w:p w14:paraId="5FF13CB4" w14:textId="77777777" w:rsidR="00F958D9" w:rsidRDefault="00BA05F2" w:rsidP="00F139E7">
      <w:pPr>
        <w:numPr>
          <w:ilvl w:val="1"/>
          <w:numId w:val="1"/>
        </w:numPr>
        <w:ind w:left="0" w:right="5" w:firstLine="709"/>
      </w:pPr>
      <w:r>
        <w:t>A lygio struktūrinio padalinio vadovų, specialistų grupei, kurioms būtinas ne žemesnis kaip aukštasis universitetinis išsilavinimas su bakalauro kvalifikaciniu laipsniu ar jam prilygintu išsilavinimu arba aukštasis koleginis išsilavinimas su profesinio bakalauro kvalifikaciniu laipsniu ar jam prilygintu išsilavin</w:t>
      </w:r>
      <w:r w:rsidR="00EE33C8">
        <w:t>i</w:t>
      </w:r>
      <w:r>
        <w:t xml:space="preserve">mu;  </w:t>
      </w:r>
    </w:p>
    <w:p w14:paraId="44B2BD20" w14:textId="77777777" w:rsidR="00F958D9" w:rsidRDefault="00BA05F2" w:rsidP="00F139E7">
      <w:pPr>
        <w:numPr>
          <w:ilvl w:val="1"/>
          <w:numId w:val="1"/>
        </w:numPr>
        <w:ind w:left="0" w:right="5" w:firstLine="709"/>
      </w:pPr>
      <w:r>
        <w:t xml:space="preserve">B lygio struktūrinio padalinio vadovų, specialistų grupei, kurioms būtinas ne žemesnis kaip aukštesnysis išsilavinimas, įgytas iki 2009 metų, ar specialusis vidurinis išsilavinimas, įgytas iki 1995 metų; </w:t>
      </w:r>
    </w:p>
    <w:p w14:paraId="180E5882" w14:textId="77777777" w:rsidR="00F958D9" w:rsidRPr="00421A8D" w:rsidRDefault="00BA05F2" w:rsidP="00F139E7">
      <w:pPr>
        <w:numPr>
          <w:ilvl w:val="0"/>
          <w:numId w:val="1"/>
        </w:numPr>
        <w:ind w:right="5" w:firstLine="567"/>
      </w:pPr>
      <w:r w:rsidRPr="00421A8D">
        <w:t xml:space="preserve">Šie Nuostatai netaikomi: </w:t>
      </w:r>
    </w:p>
    <w:p w14:paraId="79662B92" w14:textId="77777777" w:rsidR="00F958D9" w:rsidRPr="00421A8D" w:rsidRDefault="00BA05F2" w:rsidP="00F139E7">
      <w:pPr>
        <w:numPr>
          <w:ilvl w:val="1"/>
          <w:numId w:val="1"/>
        </w:numPr>
        <w:spacing w:after="40"/>
        <w:ind w:left="0" w:right="5" w:firstLine="851"/>
      </w:pPr>
      <w:r w:rsidRPr="00421A8D">
        <w:t xml:space="preserve">organizuojant konkursą darbuotojų pareigybėms, dėl kurių konkursas rengiamas vadovaujantis  Lietuvos Respublikos Vyriausybės 2017 m. birželio 21 d. nutarimu Nr. 496 „Dėl Lietuvos Respublikos darbo kodekso įgyvendinimo“; </w:t>
      </w:r>
    </w:p>
    <w:p w14:paraId="5FA270A8" w14:textId="77777777" w:rsidR="00F958D9" w:rsidRPr="00421A8D" w:rsidRDefault="00BA05F2" w:rsidP="00F139E7">
      <w:pPr>
        <w:numPr>
          <w:ilvl w:val="0"/>
          <w:numId w:val="1"/>
        </w:numPr>
        <w:ind w:right="5" w:firstLine="567"/>
      </w:pPr>
      <w:r w:rsidRPr="00421A8D">
        <w:t xml:space="preserve">Sprendimą skelbti konkursą arba įgalioti konkursą skelbti kitą asmenį priima </w:t>
      </w:r>
      <w:r w:rsidR="00EE33C8" w:rsidRPr="00421A8D">
        <w:t>Centro</w:t>
      </w:r>
      <w:r w:rsidRPr="00421A8D">
        <w:t xml:space="preserve"> direktorius (toliau – direktorius) ar jo įgaliotas asmuo.</w:t>
      </w:r>
      <w:r w:rsidRPr="00421A8D">
        <w:rPr>
          <w:rFonts w:ascii="Tahoma" w:eastAsia="Tahoma" w:hAnsi="Tahoma" w:cs="Tahoma"/>
        </w:rPr>
        <w:t xml:space="preserve"> </w:t>
      </w:r>
    </w:p>
    <w:p w14:paraId="75C8B72B" w14:textId="77777777" w:rsidR="00F958D9" w:rsidRPr="00421A8D" w:rsidRDefault="00BA05F2" w:rsidP="00F139E7">
      <w:pPr>
        <w:numPr>
          <w:ilvl w:val="0"/>
          <w:numId w:val="1"/>
        </w:numPr>
        <w:ind w:right="5" w:firstLine="567"/>
      </w:pPr>
      <w:r w:rsidRPr="00421A8D">
        <w:t>Konkurso organizavimas apima:</w:t>
      </w:r>
      <w:r w:rsidRPr="00421A8D">
        <w:rPr>
          <w:rFonts w:ascii="Tahoma" w:eastAsia="Tahoma" w:hAnsi="Tahoma" w:cs="Tahoma"/>
        </w:rPr>
        <w:t xml:space="preserve"> </w:t>
      </w:r>
    </w:p>
    <w:p w14:paraId="3027DA2B" w14:textId="77777777" w:rsidR="00F958D9" w:rsidRPr="00421A8D" w:rsidRDefault="00BA05F2" w:rsidP="00F139E7">
      <w:pPr>
        <w:numPr>
          <w:ilvl w:val="1"/>
          <w:numId w:val="1"/>
        </w:numPr>
        <w:ind w:left="0" w:right="5" w:firstLine="851"/>
      </w:pPr>
      <w:r w:rsidRPr="00421A8D">
        <w:t>konkurso paskelbimą;</w:t>
      </w:r>
      <w:r w:rsidRPr="00421A8D">
        <w:rPr>
          <w:rFonts w:ascii="Tahoma" w:eastAsia="Tahoma" w:hAnsi="Tahoma" w:cs="Tahoma"/>
        </w:rPr>
        <w:t xml:space="preserve"> </w:t>
      </w:r>
    </w:p>
    <w:p w14:paraId="03E96CAE" w14:textId="77777777" w:rsidR="00F958D9" w:rsidRPr="00421A8D" w:rsidRDefault="00BA05F2" w:rsidP="00F139E7">
      <w:pPr>
        <w:numPr>
          <w:ilvl w:val="1"/>
          <w:numId w:val="1"/>
        </w:numPr>
        <w:ind w:left="0" w:right="5" w:firstLine="851"/>
      </w:pPr>
      <w:r w:rsidRPr="00421A8D">
        <w:t>dokumentų, kuriuos būtina pateikti norint dalyvauti konkurse (toliau – dokumentai), pateikimą ir priėmimą;</w:t>
      </w:r>
      <w:r w:rsidRPr="00421A8D">
        <w:rPr>
          <w:rFonts w:ascii="Tahoma" w:eastAsia="Tahoma" w:hAnsi="Tahoma" w:cs="Tahoma"/>
        </w:rPr>
        <w:t xml:space="preserve"> </w:t>
      </w:r>
    </w:p>
    <w:p w14:paraId="2CFB0682" w14:textId="77777777" w:rsidR="00EE33C8" w:rsidRPr="00421A8D" w:rsidRDefault="00BA05F2" w:rsidP="00F139E7">
      <w:pPr>
        <w:numPr>
          <w:ilvl w:val="1"/>
          <w:numId w:val="1"/>
        </w:numPr>
        <w:ind w:left="0" w:right="5" w:firstLine="851"/>
      </w:pPr>
      <w:r w:rsidRPr="00421A8D">
        <w:t>pretendentų atrankos komisijos (toliau – komisija) sudarymą;</w:t>
      </w:r>
    </w:p>
    <w:p w14:paraId="35358504" w14:textId="77777777" w:rsidR="00F958D9" w:rsidRPr="00421A8D" w:rsidRDefault="00BA05F2" w:rsidP="00F139E7">
      <w:pPr>
        <w:numPr>
          <w:ilvl w:val="1"/>
          <w:numId w:val="1"/>
        </w:numPr>
        <w:ind w:left="0" w:right="5" w:firstLine="851"/>
      </w:pPr>
      <w:r w:rsidRPr="00421A8D">
        <w:rPr>
          <w:rFonts w:ascii="Tahoma" w:eastAsia="Tahoma" w:hAnsi="Tahoma" w:cs="Tahoma"/>
        </w:rPr>
        <w:t xml:space="preserve"> </w:t>
      </w:r>
      <w:r w:rsidRPr="00421A8D">
        <w:t xml:space="preserve">pretendentų, pageidaujančių dalyvauti konkurse (toliau – pretendentai), atranką. </w:t>
      </w:r>
    </w:p>
    <w:p w14:paraId="613CB17C" w14:textId="77777777" w:rsidR="00F958D9" w:rsidRPr="00421A8D" w:rsidRDefault="00BA05F2">
      <w:pPr>
        <w:spacing w:after="0" w:line="259" w:lineRule="auto"/>
        <w:ind w:left="721" w:firstLine="0"/>
        <w:jc w:val="left"/>
      </w:pPr>
      <w:r w:rsidRPr="00421A8D">
        <w:t xml:space="preserve"> </w:t>
      </w:r>
    </w:p>
    <w:p w14:paraId="7071C360" w14:textId="77777777" w:rsidR="00F958D9" w:rsidRPr="00421A8D" w:rsidRDefault="00BA05F2">
      <w:pPr>
        <w:spacing w:after="0" w:line="259" w:lineRule="auto"/>
        <w:ind w:left="719" w:right="715" w:hanging="10"/>
        <w:jc w:val="center"/>
      </w:pPr>
      <w:r w:rsidRPr="00421A8D">
        <w:rPr>
          <w:b/>
        </w:rPr>
        <w:t xml:space="preserve">II SKYRIUS </w:t>
      </w:r>
    </w:p>
    <w:p w14:paraId="57613834" w14:textId="77777777" w:rsidR="00F958D9" w:rsidRPr="00421A8D" w:rsidRDefault="00BA05F2">
      <w:pPr>
        <w:spacing w:after="0" w:line="259" w:lineRule="auto"/>
        <w:ind w:left="719" w:right="763" w:hanging="10"/>
        <w:jc w:val="center"/>
      </w:pPr>
      <w:r w:rsidRPr="00421A8D">
        <w:rPr>
          <w:b/>
        </w:rPr>
        <w:t xml:space="preserve"> KONKURSO PASKELBIMAS</w:t>
      </w:r>
      <w:r w:rsidRPr="00421A8D">
        <w:rPr>
          <w:b/>
          <w:sz w:val="22"/>
        </w:rPr>
        <w:t xml:space="preserve">  </w:t>
      </w:r>
    </w:p>
    <w:p w14:paraId="47B60652" w14:textId="77777777" w:rsidR="00F958D9" w:rsidRPr="00421A8D" w:rsidRDefault="00BA05F2">
      <w:pPr>
        <w:spacing w:after="62" w:line="259" w:lineRule="auto"/>
        <w:ind w:left="49" w:firstLine="0"/>
        <w:jc w:val="center"/>
      </w:pPr>
      <w:r w:rsidRPr="00421A8D">
        <w:rPr>
          <w:rFonts w:ascii="Tahoma" w:eastAsia="Tahoma" w:hAnsi="Tahoma" w:cs="Tahoma"/>
          <w:b/>
          <w:sz w:val="18"/>
        </w:rPr>
        <w:t xml:space="preserve"> </w:t>
      </w:r>
    </w:p>
    <w:p w14:paraId="2D1D530E" w14:textId="77777777" w:rsidR="00F958D9" w:rsidRPr="00421A8D" w:rsidRDefault="00BA05F2" w:rsidP="003F01B2">
      <w:pPr>
        <w:numPr>
          <w:ilvl w:val="0"/>
          <w:numId w:val="1"/>
        </w:numPr>
        <w:ind w:right="5" w:firstLine="567"/>
      </w:pPr>
      <w:r w:rsidRPr="00421A8D">
        <w:t xml:space="preserve">Pretendentų atrankos būdas – pokalbis, kurio metu gali būti pateikiamos ir praktinės užduotys.  </w:t>
      </w:r>
    </w:p>
    <w:p w14:paraId="5907FCB4" w14:textId="77777777" w:rsidR="00F958D9" w:rsidRPr="00421A8D" w:rsidRDefault="00BA05F2" w:rsidP="003F01B2">
      <w:pPr>
        <w:numPr>
          <w:ilvl w:val="0"/>
          <w:numId w:val="1"/>
        </w:numPr>
        <w:ind w:right="5" w:firstLine="567"/>
      </w:pPr>
      <w:r w:rsidRPr="00421A8D">
        <w:t xml:space="preserve">Konkursas skelbiamas Akmenės rajono </w:t>
      </w:r>
      <w:r w:rsidR="000A7E12" w:rsidRPr="00421A8D">
        <w:t>paramos šeimai centro, Akmenės rajono savivaldybės, Užimtumo tarnybos internetinėse</w:t>
      </w:r>
      <w:r w:rsidRPr="00421A8D">
        <w:t xml:space="preserve"> svetainė</w:t>
      </w:r>
      <w:r w:rsidR="000A7E12" w:rsidRPr="00421A8D">
        <w:t>s</w:t>
      </w:r>
      <w:r w:rsidRPr="00421A8D">
        <w:t>e</w:t>
      </w:r>
      <w:r w:rsidR="000A7E12" w:rsidRPr="00421A8D">
        <w:t xml:space="preserve"> </w:t>
      </w:r>
      <w:r w:rsidRPr="00421A8D">
        <w:t xml:space="preserve"> ir vietinėje spaudoje. Skelbimas apie konkursą taip pat gali būti skelbiamas ir kitose visuomenės informavimo priemonėse.</w:t>
      </w:r>
      <w:r w:rsidRPr="00421A8D">
        <w:rPr>
          <w:rFonts w:ascii="Tahoma" w:eastAsia="Tahoma" w:hAnsi="Tahoma" w:cs="Tahoma"/>
        </w:rPr>
        <w:t xml:space="preserve"> </w:t>
      </w:r>
    </w:p>
    <w:p w14:paraId="22765D35" w14:textId="77777777" w:rsidR="00F958D9" w:rsidRPr="00421A8D" w:rsidRDefault="00BA05F2" w:rsidP="003F01B2">
      <w:pPr>
        <w:numPr>
          <w:ilvl w:val="0"/>
          <w:numId w:val="1"/>
        </w:numPr>
        <w:ind w:right="5" w:firstLine="567"/>
      </w:pPr>
      <w:r w:rsidRPr="00421A8D">
        <w:t>Konkurso skelbime Akmenės rajono savivaldybės</w:t>
      </w:r>
      <w:r w:rsidR="000A7E12" w:rsidRPr="00421A8D">
        <w:t xml:space="preserve"> internetinėje svetainėje ir</w:t>
      </w:r>
      <w:r w:rsidRPr="00421A8D">
        <w:t xml:space="preserve"> vietinėje spaudoje nurodoma: </w:t>
      </w:r>
    </w:p>
    <w:p w14:paraId="31E28F99" w14:textId="77777777" w:rsidR="00F958D9" w:rsidRPr="00421A8D" w:rsidRDefault="00BA05F2" w:rsidP="003F01B2">
      <w:pPr>
        <w:numPr>
          <w:ilvl w:val="1"/>
          <w:numId w:val="1"/>
        </w:numPr>
        <w:ind w:left="0" w:right="5" w:firstLine="851"/>
      </w:pPr>
      <w:r w:rsidRPr="00421A8D">
        <w:t>įstaigos pavadinimas;</w:t>
      </w:r>
      <w:r w:rsidRPr="00421A8D">
        <w:rPr>
          <w:rFonts w:ascii="Tahoma" w:eastAsia="Tahoma" w:hAnsi="Tahoma" w:cs="Tahoma"/>
        </w:rPr>
        <w:t xml:space="preserve"> </w:t>
      </w:r>
    </w:p>
    <w:p w14:paraId="5BABB626" w14:textId="77777777" w:rsidR="00F958D9" w:rsidRPr="00421A8D" w:rsidRDefault="00BA05F2" w:rsidP="003F01B2">
      <w:pPr>
        <w:numPr>
          <w:ilvl w:val="1"/>
          <w:numId w:val="1"/>
        </w:numPr>
        <w:ind w:left="0" w:right="5" w:firstLine="851"/>
      </w:pPr>
      <w:r w:rsidRPr="00421A8D">
        <w:t xml:space="preserve">pareigybės, kurioms skelbiamas konkursas, pavadinimas; </w:t>
      </w:r>
    </w:p>
    <w:p w14:paraId="6577BA47" w14:textId="77777777" w:rsidR="000A7E12" w:rsidRPr="00421A8D" w:rsidRDefault="000A7E12" w:rsidP="000A7E12">
      <w:pPr>
        <w:numPr>
          <w:ilvl w:val="1"/>
          <w:numId w:val="1"/>
        </w:numPr>
        <w:ind w:left="0" w:right="5" w:firstLine="851"/>
      </w:pPr>
      <w:r w:rsidRPr="00421A8D">
        <w:lastRenderedPageBreak/>
        <w:t>pareiginės algos pastoviosios dalies koeficientas;</w:t>
      </w:r>
    </w:p>
    <w:p w14:paraId="3D3213E7" w14:textId="77777777" w:rsidR="000A7E12" w:rsidRPr="00421A8D" w:rsidRDefault="000A7E12" w:rsidP="003F01B2">
      <w:pPr>
        <w:numPr>
          <w:ilvl w:val="1"/>
          <w:numId w:val="1"/>
        </w:numPr>
        <w:ind w:left="0" w:right="5" w:firstLine="851"/>
      </w:pPr>
      <w:r w:rsidRPr="00421A8D">
        <w:t>darbdavio siūlomas atlyginimas;</w:t>
      </w:r>
    </w:p>
    <w:p w14:paraId="45326427" w14:textId="77777777" w:rsidR="00F958D9" w:rsidRPr="00421A8D" w:rsidRDefault="00BA05F2" w:rsidP="003F01B2">
      <w:pPr>
        <w:numPr>
          <w:ilvl w:val="1"/>
          <w:numId w:val="1"/>
        </w:numPr>
        <w:ind w:left="0" w:right="5" w:firstLine="851"/>
      </w:pPr>
      <w:r w:rsidRPr="00421A8D">
        <w:t xml:space="preserve">informacija, kur galima rasti pilną konkurso skelbimą.  </w:t>
      </w:r>
    </w:p>
    <w:p w14:paraId="393900D6" w14:textId="77777777" w:rsidR="00F958D9" w:rsidRPr="00421A8D" w:rsidRDefault="00BA05F2" w:rsidP="003F01B2">
      <w:pPr>
        <w:numPr>
          <w:ilvl w:val="0"/>
          <w:numId w:val="1"/>
        </w:numPr>
        <w:ind w:right="5" w:firstLine="567"/>
      </w:pPr>
      <w:r w:rsidRPr="00421A8D">
        <w:t xml:space="preserve">Konkurso skelbime Akmenės rajono </w:t>
      </w:r>
      <w:r w:rsidR="000A7E12" w:rsidRPr="00421A8D">
        <w:t>paramos šeimai centro</w:t>
      </w:r>
      <w:r w:rsidRPr="00421A8D">
        <w:t xml:space="preserve"> interneto svetainėje nurodoma: </w:t>
      </w:r>
    </w:p>
    <w:p w14:paraId="5AE1F552" w14:textId="77777777" w:rsidR="00F958D9" w:rsidRPr="00421A8D" w:rsidRDefault="00BA05F2" w:rsidP="003F01B2">
      <w:pPr>
        <w:numPr>
          <w:ilvl w:val="1"/>
          <w:numId w:val="1"/>
        </w:numPr>
        <w:ind w:left="0" w:right="5" w:firstLine="851"/>
      </w:pPr>
      <w:r w:rsidRPr="00421A8D">
        <w:t>įstaigos pavadinimas;</w:t>
      </w:r>
      <w:r w:rsidRPr="00421A8D">
        <w:rPr>
          <w:rFonts w:ascii="Tahoma" w:eastAsia="Tahoma" w:hAnsi="Tahoma" w:cs="Tahoma"/>
        </w:rPr>
        <w:t xml:space="preserve"> </w:t>
      </w:r>
    </w:p>
    <w:p w14:paraId="298D33FD" w14:textId="77777777" w:rsidR="00F958D9" w:rsidRPr="00421A8D" w:rsidRDefault="00BA05F2" w:rsidP="003F01B2">
      <w:pPr>
        <w:numPr>
          <w:ilvl w:val="1"/>
          <w:numId w:val="1"/>
        </w:numPr>
        <w:ind w:left="0" w:right="5" w:firstLine="851"/>
      </w:pPr>
      <w:r w:rsidRPr="00421A8D">
        <w:t xml:space="preserve">pareigybės, kurioms skelbiamas konkursas, pavadinimas; </w:t>
      </w:r>
    </w:p>
    <w:p w14:paraId="29104BA6" w14:textId="77777777" w:rsidR="00D44CC2" w:rsidRPr="00421A8D" w:rsidRDefault="00D44CC2" w:rsidP="003F01B2">
      <w:pPr>
        <w:numPr>
          <w:ilvl w:val="1"/>
          <w:numId w:val="1"/>
        </w:numPr>
        <w:ind w:left="0" w:right="5" w:firstLine="851"/>
      </w:pPr>
      <w:r w:rsidRPr="00421A8D">
        <w:t>darbo vietos adresas;</w:t>
      </w:r>
    </w:p>
    <w:p w14:paraId="7132F7DE" w14:textId="77777777" w:rsidR="00F958D9" w:rsidRPr="00421A8D" w:rsidRDefault="00BA05F2" w:rsidP="003F01B2">
      <w:pPr>
        <w:numPr>
          <w:ilvl w:val="1"/>
          <w:numId w:val="1"/>
        </w:numPr>
        <w:ind w:left="0" w:right="5" w:firstLine="851"/>
      </w:pPr>
      <w:r w:rsidRPr="00421A8D">
        <w:t>pareiginės algos pastoviosios dalies koeficient</w:t>
      </w:r>
      <w:r w:rsidR="000A7E12" w:rsidRPr="00421A8D">
        <w:t>as</w:t>
      </w:r>
      <w:r w:rsidRPr="00421A8D">
        <w:t xml:space="preserve"> (pareiginės algos baziniu dydžiu); </w:t>
      </w:r>
    </w:p>
    <w:p w14:paraId="4B5BF450" w14:textId="77777777" w:rsidR="000A7E12" w:rsidRPr="00421A8D" w:rsidRDefault="000A7E12" w:rsidP="003F01B2">
      <w:pPr>
        <w:numPr>
          <w:ilvl w:val="1"/>
          <w:numId w:val="1"/>
        </w:numPr>
        <w:ind w:left="0" w:right="5" w:firstLine="851"/>
      </w:pPr>
      <w:r w:rsidRPr="00421A8D">
        <w:t>darbdavio siūlomas atlyginimas;</w:t>
      </w:r>
    </w:p>
    <w:p w14:paraId="21B873DC" w14:textId="77777777" w:rsidR="00F958D9" w:rsidRPr="00421A8D" w:rsidRDefault="00BA05F2" w:rsidP="003F01B2">
      <w:pPr>
        <w:numPr>
          <w:ilvl w:val="1"/>
          <w:numId w:val="1"/>
        </w:numPr>
        <w:ind w:left="0" w:right="5" w:firstLine="851"/>
      </w:pPr>
      <w:r w:rsidRPr="00421A8D">
        <w:t>pretendentų atrankos būdas;</w:t>
      </w:r>
      <w:r w:rsidRPr="00421A8D">
        <w:rPr>
          <w:rFonts w:ascii="Tahoma" w:eastAsia="Tahoma" w:hAnsi="Tahoma" w:cs="Tahoma"/>
        </w:rPr>
        <w:t xml:space="preserve"> </w:t>
      </w:r>
    </w:p>
    <w:p w14:paraId="3C418DBF" w14:textId="77777777" w:rsidR="00F958D9" w:rsidRPr="00421A8D" w:rsidRDefault="00BA05F2" w:rsidP="003F01B2">
      <w:pPr>
        <w:numPr>
          <w:ilvl w:val="1"/>
          <w:numId w:val="1"/>
        </w:numPr>
        <w:ind w:left="0" w:right="5" w:firstLine="851"/>
      </w:pPr>
      <w:r w:rsidRPr="00421A8D">
        <w:t>pareigybės, kurioms skelbiamas konkursas, pareigybės aprašyme  nurodyti specialūs  reikalavimai;</w:t>
      </w:r>
      <w:r w:rsidRPr="00421A8D">
        <w:rPr>
          <w:rFonts w:ascii="Tahoma" w:eastAsia="Tahoma" w:hAnsi="Tahoma" w:cs="Tahoma"/>
        </w:rPr>
        <w:t xml:space="preserve"> </w:t>
      </w:r>
    </w:p>
    <w:p w14:paraId="39E7B586" w14:textId="77777777" w:rsidR="00D44CC2" w:rsidRPr="00421A8D" w:rsidRDefault="00D44CC2" w:rsidP="003F01B2">
      <w:pPr>
        <w:numPr>
          <w:ilvl w:val="1"/>
          <w:numId w:val="1"/>
        </w:numPr>
        <w:ind w:left="0" w:right="5" w:firstLine="851"/>
      </w:pPr>
      <w:r w:rsidRPr="00421A8D">
        <w:rPr>
          <w:rFonts w:eastAsia="Tahoma"/>
        </w:rPr>
        <w:t>darbo pobūdis;</w:t>
      </w:r>
    </w:p>
    <w:p w14:paraId="092BA70E" w14:textId="77777777" w:rsidR="00D44CC2" w:rsidRPr="00421A8D" w:rsidRDefault="00BA05F2" w:rsidP="003F01B2">
      <w:pPr>
        <w:numPr>
          <w:ilvl w:val="1"/>
          <w:numId w:val="1"/>
        </w:numPr>
        <w:ind w:left="0" w:right="5" w:firstLine="851"/>
      </w:pPr>
      <w:r w:rsidRPr="00421A8D">
        <w:t>būtinų pateikti dokumentų sąrašas, jų pateikimo tvarka ir terminas, dokumentus priimančio asmens elektroninio pašto adresas;</w:t>
      </w:r>
    </w:p>
    <w:p w14:paraId="6AB4819A" w14:textId="77777777" w:rsidR="00F958D9" w:rsidRPr="00421A8D" w:rsidRDefault="00BA05F2" w:rsidP="00D44CC2">
      <w:pPr>
        <w:numPr>
          <w:ilvl w:val="1"/>
          <w:numId w:val="1"/>
        </w:numPr>
        <w:tabs>
          <w:tab w:val="left" w:pos="1418"/>
        </w:tabs>
        <w:ind w:left="0" w:right="5" w:firstLine="851"/>
      </w:pPr>
      <w:r w:rsidRPr="00421A8D">
        <w:t xml:space="preserve"> kur galima gauti išsamesnę informaciją apie skelbiamą konkursą. </w:t>
      </w:r>
    </w:p>
    <w:p w14:paraId="29DCCFA8" w14:textId="77777777" w:rsidR="00F958D9" w:rsidRPr="00421A8D" w:rsidRDefault="00BA05F2">
      <w:pPr>
        <w:spacing w:after="0" w:line="259" w:lineRule="auto"/>
        <w:ind w:left="721" w:firstLine="0"/>
        <w:jc w:val="left"/>
      </w:pPr>
      <w:r w:rsidRPr="00421A8D">
        <w:t xml:space="preserve"> </w:t>
      </w:r>
    </w:p>
    <w:p w14:paraId="17172A4A" w14:textId="77777777" w:rsidR="00F958D9" w:rsidRPr="00421A8D" w:rsidRDefault="00BA05F2">
      <w:pPr>
        <w:spacing w:after="0" w:line="259" w:lineRule="auto"/>
        <w:ind w:left="719" w:hanging="10"/>
        <w:jc w:val="center"/>
      </w:pPr>
      <w:r w:rsidRPr="00421A8D">
        <w:rPr>
          <w:b/>
        </w:rPr>
        <w:t xml:space="preserve">III SKYRIUS </w:t>
      </w:r>
    </w:p>
    <w:p w14:paraId="6EBE0C95" w14:textId="77777777" w:rsidR="00F958D9" w:rsidRPr="00421A8D" w:rsidRDefault="00BA05F2">
      <w:pPr>
        <w:spacing w:after="0" w:line="259" w:lineRule="auto"/>
        <w:ind w:left="719" w:right="2" w:hanging="10"/>
        <w:jc w:val="center"/>
      </w:pPr>
      <w:r w:rsidRPr="00421A8D">
        <w:rPr>
          <w:b/>
        </w:rPr>
        <w:t xml:space="preserve"> DOKUMENTŲ PATEIKIMAS IR PRIĖMIMAS </w:t>
      </w:r>
    </w:p>
    <w:p w14:paraId="0BF596B6" w14:textId="77777777" w:rsidR="00F958D9" w:rsidRPr="00421A8D" w:rsidRDefault="00BA05F2">
      <w:pPr>
        <w:spacing w:after="15" w:line="259" w:lineRule="auto"/>
        <w:ind w:left="769" w:firstLine="0"/>
        <w:jc w:val="center"/>
      </w:pPr>
      <w:r w:rsidRPr="00421A8D">
        <w:rPr>
          <w:rFonts w:ascii="Tahoma" w:eastAsia="Tahoma" w:hAnsi="Tahoma" w:cs="Tahoma"/>
          <w:b/>
          <w:sz w:val="18"/>
        </w:rPr>
        <w:t xml:space="preserve"> </w:t>
      </w:r>
    </w:p>
    <w:p w14:paraId="67A36ADA" w14:textId="77777777" w:rsidR="00F958D9" w:rsidRPr="00421A8D" w:rsidRDefault="00BA05F2" w:rsidP="003F01B2">
      <w:pPr>
        <w:numPr>
          <w:ilvl w:val="0"/>
          <w:numId w:val="1"/>
        </w:numPr>
        <w:ind w:right="5" w:firstLine="567"/>
      </w:pPr>
      <w:r w:rsidRPr="00421A8D">
        <w:t>Pretendentas privalo pateikti:</w:t>
      </w:r>
      <w:r w:rsidRPr="00421A8D">
        <w:rPr>
          <w:rFonts w:ascii="Tahoma" w:eastAsia="Tahoma" w:hAnsi="Tahoma" w:cs="Tahoma"/>
        </w:rPr>
        <w:t xml:space="preserve"> </w:t>
      </w:r>
    </w:p>
    <w:p w14:paraId="034729E1" w14:textId="77777777" w:rsidR="00F958D9" w:rsidRPr="00421A8D" w:rsidRDefault="00BA05F2" w:rsidP="003F01B2">
      <w:pPr>
        <w:numPr>
          <w:ilvl w:val="1"/>
          <w:numId w:val="1"/>
        </w:numPr>
        <w:ind w:left="0" w:right="5" w:firstLine="851"/>
      </w:pPr>
      <w:r w:rsidRPr="00421A8D">
        <w:t>prašymą leisti dalyvauti konkurse</w:t>
      </w:r>
      <w:r w:rsidR="00B7330B" w:rsidRPr="00421A8D">
        <w:t xml:space="preserve"> (šių nuostatų 1 priedas)</w:t>
      </w:r>
      <w:r w:rsidRPr="00421A8D">
        <w:t>, nurodęs elektroninio pašto adresą, kuriuo informuoti pretendentą apie atitiktį 8.</w:t>
      </w:r>
      <w:r w:rsidR="00CB21A7" w:rsidRPr="00421A8D">
        <w:t>7</w:t>
      </w:r>
      <w:r w:rsidRPr="00421A8D">
        <w:t xml:space="preserve"> papunktyje nustatytiems reikalavimams;</w:t>
      </w:r>
      <w:r w:rsidRPr="00421A8D">
        <w:rPr>
          <w:rFonts w:ascii="Tahoma" w:eastAsia="Tahoma" w:hAnsi="Tahoma" w:cs="Tahoma"/>
        </w:rPr>
        <w:t xml:space="preserve"> </w:t>
      </w:r>
    </w:p>
    <w:p w14:paraId="5C1E59CE" w14:textId="77777777" w:rsidR="00F958D9" w:rsidRPr="00421A8D" w:rsidRDefault="00BA05F2" w:rsidP="003F01B2">
      <w:pPr>
        <w:numPr>
          <w:ilvl w:val="1"/>
          <w:numId w:val="1"/>
        </w:numPr>
        <w:ind w:left="0" w:right="5" w:firstLine="851"/>
      </w:pPr>
      <w:r w:rsidRPr="00421A8D">
        <w:t xml:space="preserve">asmens tapatybę patvirtinantį dokumentą ir jo kopiją; </w:t>
      </w:r>
    </w:p>
    <w:p w14:paraId="13680F1B" w14:textId="77777777" w:rsidR="00F958D9" w:rsidRPr="00421A8D" w:rsidRDefault="00BA05F2" w:rsidP="003F01B2">
      <w:pPr>
        <w:numPr>
          <w:ilvl w:val="1"/>
          <w:numId w:val="1"/>
        </w:numPr>
        <w:ind w:left="0" w:right="5" w:firstLine="851"/>
      </w:pPr>
      <w:r w:rsidRPr="00421A8D">
        <w:t>išsilavinimą patvirtinantį dokumentą ir jo kopiją;</w:t>
      </w:r>
      <w:r w:rsidRPr="00421A8D">
        <w:rPr>
          <w:rFonts w:ascii="Tahoma" w:eastAsia="Tahoma" w:hAnsi="Tahoma" w:cs="Tahoma"/>
        </w:rPr>
        <w:t xml:space="preserve"> </w:t>
      </w:r>
    </w:p>
    <w:p w14:paraId="1A182C11" w14:textId="77777777" w:rsidR="00F958D9" w:rsidRPr="00421A8D" w:rsidRDefault="00BA05F2" w:rsidP="003F01B2">
      <w:pPr>
        <w:numPr>
          <w:ilvl w:val="1"/>
          <w:numId w:val="1"/>
        </w:numPr>
        <w:ind w:left="0" w:right="5" w:firstLine="851"/>
      </w:pPr>
      <w:r w:rsidRPr="00421A8D">
        <w:t>gyvenimo aprašymą;</w:t>
      </w:r>
      <w:r w:rsidRPr="00421A8D">
        <w:rPr>
          <w:rFonts w:ascii="Tahoma" w:eastAsia="Tahoma" w:hAnsi="Tahoma" w:cs="Tahoma"/>
        </w:rPr>
        <w:t xml:space="preserve"> </w:t>
      </w:r>
    </w:p>
    <w:p w14:paraId="2C5F56ED" w14:textId="77777777" w:rsidR="00F958D9" w:rsidRPr="00421A8D" w:rsidRDefault="00BA05F2" w:rsidP="003F01B2">
      <w:pPr>
        <w:numPr>
          <w:ilvl w:val="1"/>
          <w:numId w:val="1"/>
        </w:numPr>
        <w:ind w:left="0" w:right="5" w:firstLine="851"/>
      </w:pPr>
      <w:r w:rsidRPr="00421A8D">
        <w:t xml:space="preserve">užpildytą pretendento anketą (šių nuostatų </w:t>
      </w:r>
      <w:r w:rsidR="00B7330B" w:rsidRPr="00421A8D">
        <w:t xml:space="preserve">2 </w:t>
      </w:r>
      <w:r w:rsidRPr="00421A8D">
        <w:t>priedas). Pretendento anketa gali būti pildoma vietoje, pateikus prašymą asmeniškai, arba siunčiama elektroniniu paštu;</w:t>
      </w:r>
      <w:r w:rsidRPr="00421A8D">
        <w:rPr>
          <w:rFonts w:ascii="Tahoma" w:eastAsia="Tahoma" w:hAnsi="Tahoma" w:cs="Tahoma"/>
        </w:rPr>
        <w:t xml:space="preserve"> </w:t>
      </w:r>
    </w:p>
    <w:p w14:paraId="60969843" w14:textId="77777777" w:rsidR="00675B3C" w:rsidRPr="00421A8D" w:rsidRDefault="00675B3C" w:rsidP="003F01B2">
      <w:pPr>
        <w:numPr>
          <w:ilvl w:val="1"/>
          <w:numId w:val="1"/>
        </w:numPr>
        <w:ind w:left="0" w:right="5" w:firstLine="851"/>
        <w:rPr>
          <w:color w:val="auto"/>
        </w:rPr>
      </w:pPr>
      <w:r w:rsidRPr="00421A8D">
        <w:rPr>
          <w:color w:val="auto"/>
          <w:shd w:val="clear" w:color="auto" w:fill="FFFFFF"/>
        </w:rPr>
        <w:t>Informatikos ir ryšių departamento prie Vidaus reikalų ministerijos pažymą dėl įtariamųjų, kaltinamųjų ir nuteistųjų  registro duomenų apie fizinį asmenį.</w:t>
      </w:r>
    </w:p>
    <w:p w14:paraId="0C5C3E33" w14:textId="77777777" w:rsidR="00F958D9" w:rsidRPr="00421A8D" w:rsidRDefault="00BA05F2" w:rsidP="003F01B2">
      <w:pPr>
        <w:numPr>
          <w:ilvl w:val="1"/>
          <w:numId w:val="1"/>
        </w:numPr>
        <w:ind w:left="0" w:right="5" w:firstLine="851"/>
      </w:pPr>
      <w:r w:rsidRPr="00421A8D">
        <w:t>savo privalumų sąrašą, nurodydamas dalykines</w:t>
      </w:r>
      <w:r w:rsidR="00072DBC" w:rsidRPr="00421A8D">
        <w:t xml:space="preserve"> ir asmenybines</w:t>
      </w:r>
      <w:r w:rsidRPr="00421A8D">
        <w:t xml:space="preserve"> savybes, išsilavinimą, </w:t>
      </w:r>
      <w:r w:rsidR="00072DBC" w:rsidRPr="00421A8D">
        <w:t xml:space="preserve">kvalifikacinę kategoriją, </w:t>
      </w:r>
      <w:r w:rsidRPr="00421A8D">
        <w:t xml:space="preserve">patirtį, įgūdžius, kvalifikacijos kėlimą ir pan.; </w:t>
      </w:r>
    </w:p>
    <w:p w14:paraId="49CAE7AB" w14:textId="77777777" w:rsidR="00F958D9" w:rsidRPr="00421A8D" w:rsidRDefault="00BA05F2" w:rsidP="003F01B2">
      <w:pPr>
        <w:numPr>
          <w:ilvl w:val="1"/>
          <w:numId w:val="1"/>
        </w:numPr>
        <w:ind w:left="0" w:right="5" w:firstLine="851"/>
      </w:pPr>
      <w:r w:rsidRPr="00421A8D">
        <w:t xml:space="preserve">valstybinio socialinio draudimo pažymėjimą ir (ar) kitus darbo patirtį patvirtinančius dokumentus (darbo sutartis, pažyma ir pan.), jei pareigybės, dėl kurios vyksta konkursas, pareigybės aprašyme nustatytas reikalavimas turėti atitinkamą darbo patirtį, ir šių dokumentų kopijas; </w:t>
      </w:r>
    </w:p>
    <w:p w14:paraId="08266D5B" w14:textId="77777777" w:rsidR="003F01B2" w:rsidRPr="00421A8D" w:rsidRDefault="00BA05F2" w:rsidP="003F01B2">
      <w:pPr>
        <w:numPr>
          <w:ilvl w:val="1"/>
          <w:numId w:val="1"/>
        </w:numPr>
        <w:ind w:left="0" w:right="5" w:firstLine="851"/>
      </w:pPr>
      <w:r w:rsidRPr="00421A8D">
        <w:t xml:space="preserve">kitus dokumentus, reikalingus patvirtinti konkurso skelbime nustatytus reikalavimus. </w:t>
      </w:r>
    </w:p>
    <w:p w14:paraId="453DF48E" w14:textId="47D45F68" w:rsidR="00F958D9" w:rsidRPr="0089463B" w:rsidRDefault="00BA05F2" w:rsidP="003F01B2">
      <w:pPr>
        <w:pStyle w:val="Sraopastraipa"/>
        <w:numPr>
          <w:ilvl w:val="0"/>
          <w:numId w:val="1"/>
        </w:numPr>
        <w:ind w:right="5" w:firstLine="567"/>
      </w:pPr>
      <w:r w:rsidRPr="0089463B">
        <w:t xml:space="preserve">Dokumentai pateikiami </w:t>
      </w:r>
      <w:r w:rsidR="00CB21A7" w:rsidRPr="0089463B">
        <w:t>Centro sekretorei – specialistei personalo klausimais</w:t>
      </w:r>
      <w:r w:rsidRPr="0089463B">
        <w:t xml:space="preserve"> (toliau – pretendentų dokumentus priimantis asmuo) per konkurso skelbime nurodytą terminą. </w:t>
      </w:r>
      <w:r w:rsidR="00DF3DE3" w:rsidRPr="0089463B">
        <w:t>Dokumentai saugojami iki konkurso dienos ir dar 30 kalendorinių dienų</w:t>
      </w:r>
      <w:r w:rsidR="00AA3927" w:rsidRPr="0089463B">
        <w:t xml:space="preserve"> po konkurso pabaigos.</w:t>
      </w:r>
    </w:p>
    <w:p w14:paraId="74DBC3C6" w14:textId="77777777" w:rsidR="00F958D9" w:rsidRDefault="00BA05F2" w:rsidP="00675B3C">
      <w:pPr>
        <w:ind w:left="-15" w:right="5"/>
      </w:pPr>
      <w:r w:rsidRPr="00421A8D">
        <w:t>Pretendentų dokumentus priimantis asmuo priima prašymus bei kitus dokumentus ir registruoja juos pretendentų prašymų ir kitų pateiktų dokumentų registravimo žurnale</w:t>
      </w:r>
      <w:r w:rsidR="00B140A2" w:rsidRPr="00421A8D">
        <w:t xml:space="preserve"> (šių nuostatų </w:t>
      </w:r>
      <w:r w:rsidR="00B7330B" w:rsidRPr="00421A8D">
        <w:t>3</w:t>
      </w:r>
      <w:r w:rsidR="00B140A2" w:rsidRPr="00421A8D">
        <w:t xml:space="preserve"> priedas)</w:t>
      </w:r>
      <w:r w:rsidRPr="00421A8D">
        <w:t>, kuriame nurodoma: pareigybės, į kurią pretenduojama, pavadinimas, pretendento vardas, pavardė, pateikti dokumentai, jų pateikimo data, dokumentus priėmusio asmens vardas, pavardė ir</w:t>
      </w:r>
      <w:r>
        <w:t xml:space="preserve"> parašas ir pretendento parašas (gaunant elektroniniu paštu – tai nurodyti pastabose). Pretendentas gali pateikti dokumentus asmeniškai arba siųsti juos konkurso skelbime nurodytam pretendentų dokumentus priimančiam asmeniui elektroniniu paštu.  </w:t>
      </w:r>
    </w:p>
    <w:p w14:paraId="2DF27B1E" w14:textId="77777777" w:rsidR="00F958D9" w:rsidRDefault="00BA05F2" w:rsidP="003F01B2">
      <w:pPr>
        <w:numPr>
          <w:ilvl w:val="0"/>
          <w:numId w:val="2"/>
        </w:numPr>
        <w:ind w:right="5" w:firstLine="567"/>
      </w:pPr>
      <w:r>
        <w:lastRenderedPageBreak/>
        <w:t>Jeigu pretendentas šių nuostatų 9.2, 9.3 ir 9.7 papunkčiuose nurodytus dokumentus pateikia asmeniškai, dokumentus priėmęs  asmuo,  patikrinęs, ar jie atitinka pateiktas kopijas, grąžina pretendentui. Pateiktų dokumentų kopijos negrąžinamos.</w:t>
      </w:r>
      <w:r>
        <w:rPr>
          <w:rFonts w:ascii="Tahoma" w:eastAsia="Tahoma" w:hAnsi="Tahoma" w:cs="Tahoma"/>
        </w:rPr>
        <w:t xml:space="preserve"> </w:t>
      </w:r>
    </w:p>
    <w:p w14:paraId="4A69EEDC" w14:textId="77777777" w:rsidR="00F958D9" w:rsidRDefault="00BA05F2" w:rsidP="003F01B2">
      <w:pPr>
        <w:numPr>
          <w:ilvl w:val="0"/>
          <w:numId w:val="2"/>
        </w:numPr>
        <w:ind w:right="5" w:firstLine="567"/>
      </w:pPr>
      <w:r>
        <w:t xml:space="preserve">Jeigu dokumentai siunčiami elektroniniu paštu, dokumentų originalus pretendentai privalo pateikti konkurso dieną pranešime nurodytu laiku.  </w:t>
      </w:r>
    </w:p>
    <w:p w14:paraId="5CFD5A44" w14:textId="77777777" w:rsidR="00F958D9" w:rsidRDefault="00BA05F2" w:rsidP="003F01B2">
      <w:pPr>
        <w:numPr>
          <w:ilvl w:val="0"/>
          <w:numId w:val="2"/>
        </w:numPr>
        <w:ind w:right="5" w:firstLine="567"/>
      </w:pPr>
      <w:r>
        <w:t>Pretendentams nepateikus dokumentų originalų ar sutikrinant nustačius, kad pateikti dokumentai neatitinka elektroniniu paštu pateiktų dokumentų kopijų, pretendentui neleidžiama dalyvauti konkurse, ir apie tai pažymima pretendentų prašymų registravimo žurnale.</w:t>
      </w:r>
      <w:r>
        <w:rPr>
          <w:rFonts w:ascii="Tahoma" w:eastAsia="Tahoma" w:hAnsi="Tahoma" w:cs="Tahoma"/>
        </w:rPr>
        <w:t xml:space="preserve"> </w:t>
      </w:r>
    </w:p>
    <w:p w14:paraId="7E7CD591" w14:textId="77777777" w:rsidR="00F958D9" w:rsidRDefault="00BA05F2" w:rsidP="003F01B2">
      <w:pPr>
        <w:numPr>
          <w:ilvl w:val="0"/>
          <w:numId w:val="2"/>
        </w:numPr>
        <w:ind w:right="5" w:firstLine="567"/>
      </w:pPr>
      <w:r>
        <w:t>Pretendentui, kuris atitinka konkurso skelbime nustatytus specialius reikalavimus ir kuris neigiamai atsakė į pretendento anketos 3–6 klausimus, pretendento dokumentus priimantis asmuo per 5 darbo dienas nuo pretendentų dokumentų priėmimo pabaigos parengia pranešimą apie dalyvavimą pretendentų atrankoje, nurodydamas jos datą, vietą ir laiką o, nuostatų 1</w:t>
      </w:r>
      <w:r w:rsidR="005D7635">
        <w:t>2</w:t>
      </w:r>
      <w:r>
        <w:t xml:space="preserve"> punkte nurodytu atveju – ir apie dokumentų pateikimo laiką. Pranešimas išsiunčiamas prašyme nurodytu pretendento elektroninio pašto adresu.  </w:t>
      </w:r>
    </w:p>
    <w:p w14:paraId="161A06FA" w14:textId="77777777" w:rsidR="00F958D9" w:rsidRDefault="00BA05F2" w:rsidP="003F01B2">
      <w:pPr>
        <w:ind w:left="0" w:right="5" w:firstLine="567"/>
      </w:pPr>
      <w:r>
        <w:t>Pretendentui, kuris neatitinka konkurso skelbime nustatytų specialių reikalavimų ir/ar kuris teigiamai atsakė į bent vieną pretendento anketos 3–6 klausimą, pretendentų dokumentus priimantis asmuo per 5 darbo dienas nuo pretendentų dokumentų priėmimo pabaigos parengia pranešimą dėl pateiktų dokumentų neatitikimo nustatytiems reikalavimams, nurodydamas priežastis, kodėl jam neleidžiama dalyvauti konkurse</w:t>
      </w:r>
      <w:r w:rsidR="005D7635">
        <w:t>.</w:t>
      </w:r>
      <w:r w:rsidR="00256509">
        <w:t xml:space="preserve"> </w:t>
      </w:r>
      <w:r>
        <w:t xml:space="preserve">Pranešimas išsiunčiamas prašyme  nurodytu pretendento elektroninio pašto adresu. </w:t>
      </w:r>
    </w:p>
    <w:p w14:paraId="7F8A5C7D" w14:textId="77777777" w:rsidR="00F958D9" w:rsidRDefault="00BA05F2">
      <w:pPr>
        <w:spacing w:after="0" w:line="259" w:lineRule="auto"/>
        <w:ind w:left="721" w:firstLine="0"/>
        <w:jc w:val="left"/>
      </w:pPr>
      <w:r>
        <w:rPr>
          <w:rFonts w:ascii="Tahoma" w:eastAsia="Tahoma" w:hAnsi="Tahoma" w:cs="Tahoma"/>
        </w:rPr>
        <w:t xml:space="preserve"> </w:t>
      </w:r>
    </w:p>
    <w:p w14:paraId="7A0B2609" w14:textId="77777777" w:rsidR="00F958D9" w:rsidRDefault="00BA05F2">
      <w:pPr>
        <w:spacing w:after="28" w:line="259" w:lineRule="auto"/>
        <w:ind w:left="719" w:right="710" w:hanging="10"/>
        <w:jc w:val="center"/>
      </w:pPr>
      <w:r>
        <w:rPr>
          <w:b/>
        </w:rPr>
        <w:t xml:space="preserve">IV SKYRIUS </w:t>
      </w:r>
    </w:p>
    <w:p w14:paraId="18BF2693" w14:textId="77777777" w:rsidR="00F958D9" w:rsidRDefault="00BA05F2">
      <w:pPr>
        <w:spacing w:after="0" w:line="259" w:lineRule="auto"/>
        <w:ind w:left="719" w:right="719" w:hanging="10"/>
        <w:jc w:val="center"/>
      </w:pPr>
      <w:r>
        <w:rPr>
          <w:b/>
        </w:rPr>
        <w:t xml:space="preserve"> KOMISIJOS SUDARYMAS IR PRETENDENTŲ ATRANKA </w:t>
      </w:r>
    </w:p>
    <w:p w14:paraId="7837A041" w14:textId="77777777" w:rsidR="00F958D9" w:rsidRDefault="00BA05F2">
      <w:pPr>
        <w:spacing w:after="0" w:line="259" w:lineRule="auto"/>
        <w:ind w:left="721" w:firstLine="0"/>
        <w:jc w:val="left"/>
      </w:pPr>
      <w:r>
        <w:t xml:space="preserve"> </w:t>
      </w:r>
    </w:p>
    <w:p w14:paraId="090BC910" w14:textId="77777777" w:rsidR="00F958D9" w:rsidRDefault="00BA05F2" w:rsidP="003F01B2">
      <w:pPr>
        <w:numPr>
          <w:ilvl w:val="0"/>
          <w:numId w:val="2"/>
        </w:numPr>
        <w:ind w:right="5" w:firstLine="567"/>
      </w:pPr>
      <w:r>
        <w:t>Jeigu bent vienam pretendentui išsiunčiamas arba įteikiamas šių nuostatų  1</w:t>
      </w:r>
      <w:r w:rsidR="00256509">
        <w:t>4</w:t>
      </w:r>
      <w:r>
        <w:t xml:space="preserve">  punkte nurodytas pranešimas apie leidimą dalyvauti pretendentų atrankoje, ne vėliau kaip prieš 3 darbo dienas iki konkurso sudaroma konkurso komisija. </w:t>
      </w:r>
    </w:p>
    <w:p w14:paraId="242D3093" w14:textId="77777777" w:rsidR="007851D1" w:rsidRPr="007851D1" w:rsidRDefault="00BA05F2" w:rsidP="003F01B2">
      <w:pPr>
        <w:numPr>
          <w:ilvl w:val="0"/>
          <w:numId w:val="2"/>
        </w:numPr>
        <w:ind w:right="5" w:firstLine="567"/>
      </w:pPr>
      <w:r>
        <w:t xml:space="preserve">Komisiją turi sudaryti nuo 3 iki 5 narių. Komisija sudaroma </w:t>
      </w:r>
      <w:r w:rsidR="00256509">
        <w:t>Centro direktoriaus</w:t>
      </w:r>
      <w:r>
        <w:t xml:space="preserve"> įsakymu, kuriame nurodomi: komisijos pirmininkas, komisijos nariai ir komisijos sekretorius. Komisijos sekretorius nėra komisijos narys. Į komisijos sudėtį turi būti įrašytas tiesioginis būsimo darbuotojo vadovas. Jei konkurso metu nusprendžiama pateikti praktinę užduotį, įsakyme apie komisijos sudarymą nurodomas komisijos narys, kuris vertins praktinę užduotį.</w:t>
      </w:r>
      <w:r>
        <w:rPr>
          <w:rFonts w:ascii="Tahoma" w:eastAsia="Tahoma" w:hAnsi="Tahoma" w:cs="Tahoma"/>
        </w:rPr>
        <w:t xml:space="preserve"> </w:t>
      </w:r>
    </w:p>
    <w:p w14:paraId="74AD2EFF" w14:textId="77777777" w:rsidR="00F958D9" w:rsidRDefault="00BA05F2" w:rsidP="003F01B2">
      <w:pPr>
        <w:numPr>
          <w:ilvl w:val="0"/>
          <w:numId w:val="2"/>
        </w:numPr>
        <w:ind w:right="5" w:firstLine="567"/>
      </w:pPr>
      <w:r>
        <w:t xml:space="preserve">Komisijos nariai su pretendentų pateiktais dokumentais susipažįsta ne vėliau kaip likus vienai darbo dienai iki konkurso, pretendentų dokumentai išsiunčiami jiems elektroniniu paštu. Kai konkurso komisijos darbe dėl svarbių priežasčių negali dalyvauti kuris nors jos narys, ši komisija gali dirbti, jeigu jos darbe dalyvauja daugiau kaip pusė komisijos narių. Kai konkurso komisijos darbe dėl svarbių priežasčių negali dalyvauti jos pirmininkas, šią komisiją sudaręs asmuo raštu paveda kitam konkurso komisijos nariui atlikti komisijos pirmininko funkcijas. </w:t>
      </w:r>
    </w:p>
    <w:p w14:paraId="32F0E44C" w14:textId="77777777" w:rsidR="00F958D9" w:rsidRDefault="00BA05F2" w:rsidP="002F6815">
      <w:pPr>
        <w:pStyle w:val="Sraopastraipa"/>
        <w:numPr>
          <w:ilvl w:val="0"/>
          <w:numId w:val="3"/>
        </w:numPr>
        <w:ind w:left="0" w:right="5" w:firstLine="426"/>
      </w:pPr>
      <w:r>
        <w:t xml:space="preserve">Jeigu paaiškėja, kad komisijos narys yra pretendento sutuoktinis, artimas giminaitis ar asmuo, susijęs svainystės ryšiais, arba yra kitokių aplinkybių, kurios kelia abejonių dėl šio asmens šališkumo, komisijos narys turi nusišalinti. </w:t>
      </w:r>
    </w:p>
    <w:p w14:paraId="5E731498" w14:textId="77777777" w:rsidR="003F01B2" w:rsidRPr="009C1CB9" w:rsidRDefault="00BA05F2" w:rsidP="002F6815">
      <w:pPr>
        <w:numPr>
          <w:ilvl w:val="0"/>
          <w:numId w:val="3"/>
        </w:numPr>
        <w:ind w:left="0" w:right="5" w:firstLine="426"/>
      </w:pPr>
      <w:r>
        <w:t xml:space="preserve">Konkursas turi įvykti per 30 kalendorinių dienų nuo paskutinės dokumentų priėmimo </w:t>
      </w:r>
      <w:r w:rsidRPr="009C1CB9">
        <w:t xml:space="preserve">dienos.  </w:t>
      </w:r>
    </w:p>
    <w:p w14:paraId="7FE9F504" w14:textId="77777777" w:rsidR="00421A8D" w:rsidRPr="009C1CB9" w:rsidRDefault="00421A8D" w:rsidP="00421A8D">
      <w:pPr>
        <w:pStyle w:val="Sraopastraipa"/>
        <w:numPr>
          <w:ilvl w:val="1"/>
          <w:numId w:val="11"/>
        </w:numPr>
        <w:ind w:left="0" w:right="5" w:firstLine="851"/>
      </w:pPr>
      <w:r w:rsidRPr="009C1CB9">
        <w:t xml:space="preserve"> Susidarius ekstremaliai situacijai valstybėje ar rajone konkursas gali būti atšaukiamas, apie tai raštu informuojant pretendentus.</w:t>
      </w:r>
    </w:p>
    <w:p w14:paraId="4D698693" w14:textId="77777777" w:rsidR="00F958D9" w:rsidRDefault="00BA05F2" w:rsidP="002F6815">
      <w:pPr>
        <w:numPr>
          <w:ilvl w:val="0"/>
          <w:numId w:val="3"/>
        </w:numPr>
        <w:ind w:left="0" w:right="5" w:firstLine="426"/>
      </w:pPr>
      <w:r>
        <w:t xml:space="preserve">Pretendentai, atvykdami į konkursą, privalo turėti asmens tapatybę patvirtinantį dokumentą. Pretendentams, nepateikusiems asmens tapatybę patvirtinančio dokumento, neleidžiama dalyvauti konkurse ir apie tai pažymima pretendentų prašymų registravimo žurnale. Pretendentai gali pateikti kitą asmens tapatybę patvirtinantį dokumentą, nei tą, kurio kopija pateikta pretendentų dokumentus priimančiam asmeniui. </w:t>
      </w:r>
    </w:p>
    <w:p w14:paraId="645C936F" w14:textId="77777777" w:rsidR="00F958D9" w:rsidRDefault="00BA05F2" w:rsidP="002F6815">
      <w:pPr>
        <w:numPr>
          <w:ilvl w:val="0"/>
          <w:numId w:val="4"/>
        </w:numPr>
        <w:ind w:right="5" w:firstLine="567"/>
      </w:pPr>
      <w:r>
        <w:lastRenderedPageBreak/>
        <w:t xml:space="preserve">Pretendentų eiliškumas nustatomas pagal abėcėlę.  </w:t>
      </w:r>
    </w:p>
    <w:p w14:paraId="4E9107F4" w14:textId="77777777" w:rsidR="00F958D9" w:rsidRDefault="00BA05F2" w:rsidP="002F6815">
      <w:pPr>
        <w:numPr>
          <w:ilvl w:val="0"/>
          <w:numId w:val="4"/>
        </w:numPr>
        <w:ind w:right="5" w:firstLine="567"/>
      </w:pPr>
      <w:r>
        <w:t xml:space="preserve">Pokalbio metu tikrinamas pretendentų gebėjimas vykdyti pareigybės, dėl kurios vyksta konkursas, pareigybės aprašyme  nustatytas funkcijas, taip pat teisės aktų išmanymas, motyvacija eiti siekiamas pareigas, sugebėjimas bendrauti ir pan. Vertinama pretendento profesinė patirtis, dalykinės savybės, tam tikri įgūdžiai (pvz., užsienio kalbos mokėjimas ir kt.) gali būti tikrinami atliekant praktines užduotis raštu arba žodžiu. Jeigu eiti pareigas būtini tam tikri įgūdžiai, atsižvelgiama į tai, kaip šie įgūdžiai galėtų būti taikomi einant konkrečias pareigas. Pretendentui pateikus dokumentus apie atitinkamų įgūdžių įgijimą, šie įgūdžiai gali būti netikrinami.  </w:t>
      </w:r>
    </w:p>
    <w:p w14:paraId="2CEAF46F" w14:textId="77777777" w:rsidR="00F958D9" w:rsidRPr="00421A8D" w:rsidRDefault="00BA05F2" w:rsidP="002F6815">
      <w:pPr>
        <w:numPr>
          <w:ilvl w:val="0"/>
          <w:numId w:val="4"/>
        </w:numPr>
        <w:ind w:right="5" w:firstLine="567"/>
      </w:pPr>
      <w:r>
        <w:t xml:space="preserve">Pokalbis vykdomas individualiai, kitiems pretendentams nedalyvaujant. Pokalbio eigai fiksuoti daromas skaitmeninis garso įrašas, kuris saugomas kartu su konkurso protokolu. Pokalbio metu kiekvienas komisijos narys pateikia vienodus klausimus visiems pretendentams. Pretendentams gali būti </w:t>
      </w:r>
      <w:r w:rsidRPr="00421A8D">
        <w:t xml:space="preserve">užduodami jų atsakymus patikslinantys klausimai.  </w:t>
      </w:r>
    </w:p>
    <w:p w14:paraId="4CB0032A" w14:textId="77777777" w:rsidR="00F958D9" w:rsidRPr="00421A8D" w:rsidRDefault="00BA05F2" w:rsidP="002F6815">
      <w:pPr>
        <w:numPr>
          <w:ilvl w:val="0"/>
          <w:numId w:val="4"/>
        </w:numPr>
        <w:ind w:right="5" w:firstLine="567"/>
      </w:pPr>
      <w:r w:rsidRPr="00421A8D">
        <w:t xml:space="preserve">Komisijos pirmininkas ir komisijos nariai vertina atrankoje dalyvaujančių pretendentų atsakymus ir/arba praktinės užduoties atlikimą nuo </w:t>
      </w:r>
      <w:r w:rsidR="006B00E5" w:rsidRPr="00421A8D">
        <w:t>0</w:t>
      </w:r>
      <w:r w:rsidRPr="00421A8D">
        <w:t xml:space="preserve"> iki 10 balų. Blogiausias įvertinimas yra </w:t>
      </w:r>
      <w:r w:rsidR="006B00E5" w:rsidRPr="00421A8D">
        <w:t>0</w:t>
      </w:r>
      <w:r w:rsidRPr="00421A8D">
        <w:t xml:space="preserve"> bal</w:t>
      </w:r>
      <w:r w:rsidR="006B00E5" w:rsidRPr="00421A8D">
        <w:t>ų</w:t>
      </w:r>
      <w:r w:rsidRPr="00421A8D">
        <w:t xml:space="preserve">, geriausias – 10 balų. Komisijos nariai pildo pretendentų vertinimo lentelę (šių nuostatų </w:t>
      </w:r>
      <w:r w:rsidR="00B7330B" w:rsidRPr="00421A8D">
        <w:t xml:space="preserve">4 </w:t>
      </w:r>
      <w:r w:rsidRPr="00421A8D">
        <w:t>priedas). Pretendento surinkti balai apskaičiuojami taip: pretendentui paskirt</w:t>
      </w:r>
      <w:r w:rsidR="00DE3F9F">
        <w:t>ų</w:t>
      </w:r>
      <w:r w:rsidRPr="00421A8D">
        <w:t xml:space="preserve"> bal</w:t>
      </w:r>
      <w:r w:rsidR="00DE3F9F">
        <w:t>ų vidurkiai</w:t>
      </w:r>
      <w:r w:rsidRPr="00421A8D">
        <w:t xml:space="preserve"> sudedami ir padalijami iš komisijos narių skaičiaus. </w:t>
      </w:r>
    </w:p>
    <w:p w14:paraId="17764EFB" w14:textId="77777777" w:rsidR="00F958D9" w:rsidRPr="00421A8D" w:rsidRDefault="00BA05F2" w:rsidP="002F6815">
      <w:pPr>
        <w:numPr>
          <w:ilvl w:val="0"/>
          <w:numId w:val="4"/>
        </w:numPr>
        <w:ind w:right="5" w:firstLine="567"/>
      </w:pPr>
      <w:r w:rsidRPr="00421A8D">
        <w:t>Pretendentas, surinkęs mažiau kaip 6 balus</w:t>
      </w:r>
      <w:r w:rsidR="00800589" w:rsidRPr="00421A8D">
        <w:t xml:space="preserve"> už vieną testą ( mažiau kaip 12 balų  - už du testus)</w:t>
      </w:r>
      <w:r w:rsidRPr="00421A8D">
        <w:t>, laikomas nepraėjusiu pretendentų atrankos.</w:t>
      </w:r>
      <w:r w:rsidRPr="00421A8D">
        <w:rPr>
          <w:rFonts w:ascii="Tahoma" w:eastAsia="Tahoma" w:hAnsi="Tahoma" w:cs="Tahoma"/>
        </w:rPr>
        <w:t xml:space="preserve"> </w:t>
      </w:r>
    </w:p>
    <w:p w14:paraId="30C0BC2A" w14:textId="77777777" w:rsidR="00F958D9" w:rsidRPr="00421A8D" w:rsidRDefault="00BA05F2" w:rsidP="002F6815">
      <w:pPr>
        <w:numPr>
          <w:ilvl w:val="0"/>
          <w:numId w:val="4"/>
        </w:numPr>
        <w:ind w:right="5" w:firstLine="567"/>
      </w:pPr>
      <w:r w:rsidRPr="00421A8D">
        <w:t xml:space="preserve">Jeigu keli pretendentai surinko vienodą didžiausią balų skaičių (bet ne mažesnį kaip 6 balus), papildomo pokalbio metu vertinami šių pretendentų privalumai, nurodyti jų pateiktuose privalumų sąrašuose. Pokalbis organizuojamas ir vertinamas taip, kaip nurodyta šių nuostatų 24 ir 25 punktuose. Komisijos nariai pildo pretendentų privalumų vertinimo lentelę (šių nuostatų </w:t>
      </w:r>
      <w:r w:rsidR="00B7330B" w:rsidRPr="00421A8D">
        <w:t xml:space="preserve">5 </w:t>
      </w:r>
      <w:r w:rsidRPr="00421A8D">
        <w:t>priedas).</w:t>
      </w:r>
      <w:r w:rsidRPr="00421A8D">
        <w:rPr>
          <w:rFonts w:ascii="Tahoma" w:eastAsia="Tahoma" w:hAnsi="Tahoma" w:cs="Tahoma"/>
        </w:rPr>
        <w:t xml:space="preserve"> </w:t>
      </w:r>
    </w:p>
    <w:p w14:paraId="6CFF6DF3" w14:textId="77777777" w:rsidR="00F958D9" w:rsidRDefault="00BA05F2" w:rsidP="002F6815">
      <w:pPr>
        <w:numPr>
          <w:ilvl w:val="0"/>
          <w:numId w:val="4"/>
        </w:numPr>
        <w:spacing w:after="36"/>
        <w:ind w:right="5" w:firstLine="567"/>
      </w:pPr>
      <w:r w:rsidRPr="00421A8D">
        <w:t xml:space="preserve">Konkursas pradedamas pretendentams praneštu laiku. Konkursas pradedamas ir baigiamas tą pačią dieną. Konkurso rezultatai įforminami protokolu (šių nuostatų </w:t>
      </w:r>
      <w:r w:rsidR="00B7330B" w:rsidRPr="00421A8D">
        <w:t xml:space="preserve">6 </w:t>
      </w:r>
      <w:r w:rsidRPr="00421A8D">
        <w:t>priedas).</w:t>
      </w:r>
      <w:r>
        <w:t xml:space="preserve"> Protokolą pasirašo visi komisijos darbe dalyvavę nariai ir komisijos sekretorius. Laimėjęs konkursą pretendentas pasirašo konkurso protokole, kad sutinka eiti konkurse laimėtas pareigas. Su konkurso rezultatais atrankoje dalyvavę pretendentai supažindinami pasirašytinai. </w:t>
      </w:r>
    </w:p>
    <w:p w14:paraId="1E29E330" w14:textId="77777777" w:rsidR="00F958D9" w:rsidRDefault="00BA05F2" w:rsidP="002F6815">
      <w:pPr>
        <w:ind w:left="0" w:right="5" w:firstLine="567"/>
      </w:pPr>
      <w:r>
        <w:t xml:space="preserve">Jeigu konkursą laimėjęs pretendentas nepasirašo darbo sutarties ir atsisako eiti pareigas, į jas gali būti skiriamas antrasis (kitas iš eilės pagal konkurso rezultatus ir taip toliau) atranką praėjęs ir daugiausiai balų surinkęs pretendentas.  </w:t>
      </w:r>
    </w:p>
    <w:p w14:paraId="47FD6F18" w14:textId="77777777" w:rsidR="00F958D9" w:rsidRDefault="00BA05F2" w:rsidP="002F6815">
      <w:pPr>
        <w:numPr>
          <w:ilvl w:val="0"/>
          <w:numId w:val="4"/>
        </w:numPr>
        <w:ind w:right="5" w:firstLine="567"/>
      </w:pPr>
      <w:r>
        <w:t>Konkursas laikomas įvykusiu, jeigu jame dalyvavo nors vienas pretendentas ir jis surinko 6 ir daugiau balų.</w:t>
      </w:r>
      <w:r>
        <w:rPr>
          <w:rFonts w:ascii="Tahoma" w:eastAsia="Tahoma" w:hAnsi="Tahoma" w:cs="Tahoma"/>
        </w:rPr>
        <w:t xml:space="preserve"> </w:t>
      </w:r>
    </w:p>
    <w:p w14:paraId="609BD092" w14:textId="77777777" w:rsidR="00F958D9" w:rsidRDefault="00BA05F2" w:rsidP="002F6815">
      <w:pPr>
        <w:numPr>
          <w:ilvl w:val="0"/>
          <w:numId w:val="4"/>
        </w:numPr>
        <w:ind w:right="5" w:firstLine="567"/>
      </w:pPr>
      <w:r>
        <w:t xml:space="preserve">Komisijos narių siūlymu, atsižvelgiant į darbuotojo profesinę kvalifikaciją ir jam keliamus uždavinius, iki darbuotojo kasmetinio veiklos vertinimo jam gali būti nustatyta ne didesnė kaip 20 procentų pareiginės algos pastoviosios dalies kintamoji dalis.  </w:t>
      </w:r>
    </w:p>
    <w:p w14:paraId="549D5D9C" w14:textId="77777777" w:rsidR="00F958D9" w:rsidRDefault="00BA05F2" w:rsidP="002F6815">
      <w:pPr>
        <w:numPr>
          <w:ilvl w:val="0"/>
          <w:numId w:val="4"/>
        </w:numPr>
        <w:ind w:right="5" w:firstLine="567"/>
      </w:pPr>
      <w:r>
        <w:t xml:space="preserve">Pretendentas, surinkęs didžiausią balų skaičių, skiriamas į pareigas ne anksčiau kaip po 3 darbo dienų ir ne vėliau kaip po 14 darbo dienų po konkurso pabaigos. Konkurso laimėtojo ir darbuotoją į pareigas priimančio asmens susitarimu 14 darbo dienų terminas gali būti sutrumpintas arba pratęstas.  </w:t>
      </w:r>
    </w:p>
    <w:p w14:paraId="341D0B14" w14:textId="77777777" w:rsidR="00F958D9" w:rsidRDefault="00BA05F2" w:rsidP="002F6815">
      <w:pPr>
        <w:spacing w:after="0" w:line="259" w:lineRule="auto"/>
        <w:ind w:left="0" w:firstLine="567"/>
        <w:jc w:val="left"/>
      </w:pPr>
      <w:r>
        <w:rPr>
          <w:rFonts w:ascii="Tahoma" w:eastAsia="Tahoma" w:hAnsi="Tahoma" w:cs="Tahoma"/>
        </w:rPr>
        <w:t xml:space="preserve"> </w:t>
      </w:r>
    </w:p>
    <w:p w14:paraId="593EDD33" w14:textId="77777777" w:rsidR="00F958D9" w:rsidRDefault="00BA05F2">
      <w:pPr>
        <w:spacing w:after="0" w:line="259" w:lineRule="auto"/>
        <w:ind w:left="719" w:right="720" w:hanging="10"/>
        <w:jc w:val="center"/>
      </w:pPr>
      <w:r>
        <w:rPr>
          <w:b/>
        </w:rPr>
        <w:t xml:space="preserve">V SKYRIUS </w:t>
      </w:r>
    </w:p>
    <w:p w14:paraId="5BB8CCAF" w14:textId="77777777" w:rsidR="00F958D9" w:rsidRDefault="00BA05F2">
      <w:pPr>
        <w:spacing w:after="0" w:line="259" w:lineRule="auto"/>
        <w:ind w:left="719" w:right="722" w:hanging="10"/>
        <w:jc w:val="center"/>
      </w:pPr>
      <w:r>
        <w:rPr>
          <w:b/>
        </w:rPr>
        <w:t xml:space="preserve"> BAIGIAMOSIOS NUOSTATOS </w:t>
      </w:r>
    </w:p>
    <w:p w14:paraId="5B9149A3" w14:textId="77777777" w:rsidR="00F958D9" w:rsidRDefault="00BA05F2">
      <w:pPr>
        <w:spacing w:after="0" w:line="259" w:lineRule="auto"/>
        <w:ind w:left="56" w:firstLine="0"/>
        <w:jc w:val="center"/>
      </w:pPr>
      <w:r>
        <w:rPr>
          <w:b/>
        </w:rPr>
        <w:t xml:space="preserve"> </w:t>
      </w:r>
    </w:p>
    <w:p w14:paraId="6FC2D9EA" w14:textId="77777777" w:rsidR="00F958D9" w:rsidRDefault="00BA05F2" w:rsidP="003F01B2">
      <w:pPr>
        <w:numPr>
          <w:ilvl w:val="0"/>
          <w:numId w:val="4"/>
        </w:numPr>
        <w:ind w:right="5" w:firstLine="567"/>
      </w:pPr>
      <w:r>
        <w:t>Konkursas laikomas neįvykęs, jeigu:</w:t>
      </w:r>
      <w:r>
        <w:rPr>
          <w:rFonts w:ascii="Tahoma" w:eastAsia="Tahoma" w:hAnsi="Tahoma" w:cs="Tahoma"/>
        </w:rPr>
        <w:t xml:space="preserve"> </w:t>
      </w:r>
    </w:p>
    <w:p w14:paraId="212ECED6" w14:textId="77777777" w:rsidR="00F958D9" w:rsidRDefault="00BA05F2" w:rsidP="003F01B2">
      <w:pPr>
        <w:numPr>
          <w:ilvl w:val="1"/>
          <w:numId w:val="4"/>
        </w:numPr>
        <w:tabs>
          <w:tab w:val="left" w:pos="1560"/>
        </w:tabs>
        <w:ind w:left="0" w:right="5" w:firstLine="851"/>
      </w:pPr>
      <w:r>
        <w:t>paskelbus konkursą nė vienas pretendentas nepateikė šių nuostatų 9 punkte nurodytų dokumentų;</w:t>
      </w:r>
      <w:r>
        <w:rPr>
          <w:rFonts w:ascii="Tahoma" w:eastAsia="Tahoma" w:hAnsi="Tahoma" w:cs="Tahoma"/>
        </w:rPr>
        <w:t xml:space="preserve"> </w:t>
      </w:r>
    </w:p>
    <w:p w14:paraId="1BC19FB7" w14:textId="77777777" w:rsidR="00F958D9" w:rsidRDefault="00BA05F2" w:rsidP="003F01B2">
      <w:pPr>
        <w:numPr>
          <w:ilvl w:val="1"/>
          <w:numId w:val="4"/>
        </w:numPr>
        <w:tabs>
          <w:tab w:val="left" w:pos="1560"/>
        </w:tabs>
        <w:ind w:left="0" w:right="5" w:firstLine="851"/>
      </w:pPr>
      <w:r>
        <w:t>šių nuostatų 1</w:t>
      </w:r>
      <w:r w:rsidR="009469EA">
        <w:t>4</w:t>
      </w:r>
      <w:r>
        <w:t xml:space="preserve"> punkte nurodyti pranešimai apie dalyvavimą pretendentų atrankoje neišsiųsti nė vienam pretendentui;</w:t>
      </w:r>
      <w:r>
        <w:rPr>
          <w:rFonts w:ascii="Tahoma" w:eastAsia="Tahoma" w:hAnsi="Tahoma" w:cs="Tahoma"/>
        </w:rPr>
        <w:t xml:space="preserve"> </w:t>
      </w:r>
    </w:p>
    <w:p w14:paraId="6E18FD41" w14:textId="77777777" w:rsidR="00F958D9" w:rsidRDefault="00BA05F2" w:rsidP="003F01B2">
      <w:pPr>
        <w:numPr>
          <w:ilvl w:val="1"/>
          <w:numId w:val="4"/>
        </w:numPr>
        <w:tabs>
          <w:tab w:val="left" w:pos="1560"/>
        </w:tabs>
        <w:ind w:left="0" w:right="5" w:firstLine="851"/>
      </w:pPr>
      <w:r>
        <w:t>nė vienas pretendentas nepraėjo pretendentų atrankos;</w:t>
      </w:r>
      <w:r>
        <w:rPr>
          <w:rFonts w:ascii="Tahoma" w:eastAsia="Tahoma" w:hAnsi="Tahoma" w:cs="Tahoma"/>
        </w:rPr>
        <w:t xml:space="preserve"> </w:t>
      </w:r>
    </w:p>
    <w:p w14:paraId="4FB89548" w14:textId="77777777" w:rsidR="00F958D9" w:rsidRDefault="00BA05F2" w:rsidP="003F01B2">
      <w:pPr>
        <w:numPr>
          <w:ilvl w:val="1"/>
          <w:numId w:val="4"/>
        </w:numPr>
        <w:tabs>
          <w:tab w:val="left" w:pos="1560"/>
        </w:tabs>
        <w:ind w:left="0" w:right="5" w:firstLine="851"/>
      </w:pPr>
      <w:r>
        <w:lastRenderedPageBreak/>
        <w:t xml:space="preserve">šių nuostatų 27 punkte nustatytu atveju nelieka nė vieno pretendento, kuris galėtų būti laikomas laimėjusiu konkursą. </w:t>
      </w:r>
    </w:p>
    <w:p w14:paraId="7743CFEF" w14:textId="77777777" w:rsidR="00F958D9" w:rsidRDefault="00BA05F2" w:rsidP="003F01B2">
      <w:pPr>
        <w:numPr>
          <w:ilvl w:val="0"/>
          <w:numId w:val="4"/>
        </w:numPr>
        <w:ind w:right="5" w:firstLine="567"/>
      </w:pPr>
      <w:r>
        <w:t>Konkursui neįvykus, konkursas nuostatų nustatyta tvarka skelbiamas iš naujo.</w:t>
      </w:r>
      <w:r>
        <w:rPr>
          <w:rFonts w:ascii="Tahoma" w:eastAsia="Tahoma" w:hAnsi="Tahoma" w:cs="Tahoma"/>
        </w:rPr>
        <w:t xml:space="preserve"> </w:t>
      </w:r>
    </w:p>
    <w:p w14:paraId="7F8CE96C" w14:textId="77777777" w:rsidR="00F958D9" w:rsidRDefault="00BA05F2" w:rsidP="003F01B2">
      <w:pPr>
        <w:numPr>
          <w:ilvl w:val="0"/>
          <w:numId w:val="4"/>
        </w:numPr>
        <w:spacing w:after="264"/>
        <w:ind w:right="5" w:firstLine="567"/>
      </w:pPr>
      <w:r>
        <w:t xml:space="preserve">Dalyvavęs pretendentų atrankoje, bet nelaimėjęs konkurso pretendentas gali apskųsti konkurso rezultatus ir komisijos sprendimą ne vėliau kaip per 3 darbo dienas konkursą organizavusios įstaigos vadovui ir/arba teismui Lietuvos Respublikos administracinių bylų teisenos įstatymų nustatyta tvarka. </w:t>
      </w:r>
    </w:p>
    <w:p w14:paraId="5BE3E020" w14:textId="77777777" w:rsidR="00F958D9" w:rsidRDefault="00BA05F2">
      <w:pPr>
        <w:spacing w:after="397" w:line="259" w:lineRule="auto"/>
        <w:ind w:left="721" w:firstLine="0"/>
        <w:jc w:val="left"/>
      </w:pPr>
      <w:r>
        <w:t xml:space="preserve"> </w:t>
      </w:r>
    </w:p>
    <w:p w14:paraId="501A0A42" w14:textId="77777777" w:rsidR="00F958D9" w:rsidRDefault="00BA05F2">
      <w:pPr>
        <w:spacing w:after="381" w:line="259" w:lineRule="auto"/>
        <w:ind w:left="726" w:hanging="10"/>
        <w:jc w:val="center"/>
      </w:pPr>
      <w:r>
        <w:t>__________________________</w:t>
      </w:r>
      <w:r>
        <w:rPr>
          <w:rFonts w:ascii="Tahoma" w:eastAsia="Tahoma" w:hAnsi="Tahoma" w:cs="Tahoma"/>
        </w:rPr>
        <w:t xml:space="preserve"> </w:t>
      </w:r>
    </w:p>
    <w:p w14:paraId="12086FA1" w14:textId="77777777" w:rsidR="00F958D9" w:rsidRDefault="00BA05F2">
      <w:pPr>
        <w:spacing w:after="0" w:line="259" w:lineRule="auto"/>
        <w:ind w:left="56" w:firstLine="0"/>
        <w:jc w:val="center"/>
      </w:pPr>
      <w:r>
        <w:rPr>
          <w:b/>
        </w:rPr>
        <w:t xml:space="preserve"> </w:t>
      </w:r>
    </w:p>
    <w:p w14:paraId="68AF2B4F" w14:textId="77777777" w:rsidR="00F958D9" w:rsidRDefault="00BA05F2">
      <w:pPr>
        <w:spacing w:after="0" w:line="259" w:lineRule="auto"/>
        <w:ind w:left="56" w:firstLine="0"/>
        <w:jc w:val="center"/>
      </w:pPr>
      <w:r>
        <w:rPr>
          <w:b/>
        </w:rPr>
        <w:t xml:space="preserve"> </w:t>
      </w:r>
    </w:p>
    <w:p w14:paraId="231D5BE7" w14:textId="77777777" w:rsidR="00F958D9" w:rsidRDefault="00BA05F2">
      <w:pPr>
        <w:spacing w:after="0" w:line="259" w:lineRule="auto"/>
        <w:ind w:left="56" w:firstLine="0"/>
        <w:jc w:val="center"/>
      </w:pPr>
      <w:r>
        <w:rPr>
          <w:b/>
        </w:rPr>
        <w:t xml:space="preserve"> </w:t>
      </w:r>
    </w:p>
    <w:p w14:paraId="385B7D77" w14:textId="77777777" w:rsidR="00F958D9" w:rsidRDefault="00BA05F2">
      <w:pPr>
        <w:spacing w:after="0" w:line="259" w:lineRule="auto"/>
        <w:ind w:left="56" w:firstLine="0"/>
        <w:jc w:val="center"/>
      </w:pPr>
      <w:r>
        <w:rPr>
          <w:b/>
        </w:rPr>
        <w:t xml:space="preserve"> </w:t>
      </w:r>
    </w:p>
    <w:p w14:paraId="28E92230" w14:textId="77777777" w:rsidR="00F958D9" w:rsidRDefault="00BA05F2">
      <w:pPr>
        <w:spacing w:after="0" w:line="259" w:lineRule="auto"/>
        <w:ind w:left="1497" w:firstLine="0"/>
        <w:jc w:val="center"/>
      </w:pPr>
      <w:r>
        <w:rPr>
          <w:b/>
        </w:rPr>
        <w:t xml:space="preserve">                </w:t>
      </w:r>
      <w:r>
        <w:rPr>
          <w:b/>
        </w:rPr>
        <w:tab/>
        <w:t xml:space="preserve">                         </w:t>
      </w:r>
    </w:p>
    <w:p w14:paraId="12D14AC1" w14:textId="77777777" w:rsidR="009469EA" w:rsidRDefault="009469EA">
      <w:pPr>
        <w:spacing w:after="160" w:line="259" w:lineRule="auto"/>
        <w:ind w:left="0" w:firstLine="0"/>
        <w:jc w:val="left"/>
        <w:rPr>
          <w:sz w:val="23"/>
        </w:rPr>
      </w:pPr>
      <w:r>
        <w:rPr>
          <w:sz w:val="23"/>
        </w:rPr>
        <w:br w:type="page"/>
      </w:r>
    </w:p>
    <w:p w14:paraId="022D9440" w14:textId="77777777" w:rsidR="003A59E0" w:rsidRPr="003A59E0" w:rsidRDefault="003A59E0" w:rsidP="003A59E0">
      <w:pPr>
        <w:spacing w:after="0" w:line="260" w:lineRule="auto"/>
        <w:ind w:left="3925" w:right="13" w:firstLine="4"/>
        <w:rPr>
          <w:szCs w:val="24"/>
        </w:rPr>
      </w:pPr>
      <w:r w:rsidRPr="003A59E0">
        <w:rPr>
          <w:szCs w:val="24"/>
        </w:rPr>
        <w:lastRenderedPageBreak/>
        <w:t xml:space="preserve">Konkursų </w:t>
      </w:r>
      <w:r w:rsidRPr="003A59E0">
        <w:rPr>
          <w:szCs w:val="24"/>
        </w:rPr>
        <w:tab/>
        <w:t xml:space="preserve">Akmenės </w:t>
      </w:r>
      <w:r w:rsidRPr="003A59E0">
        <w:rPr>
          <w:szCs w:val="24"/>
        </w:rPr>
        <w:tab/>
        <w:t xml:space="preserve">rajono </w:t>
      </w:r>
      <w:r w:rsidRPr="003A59E0">
        <w:rPr>
          <w:szCs w:val="24"/>
        </w:rPr>
        <w:tab/>
        <w:t xml:space="preserve">paramos šeimai centro  darbuotojų pareigoms užimti   organizavimo nuostatų 1 priedas           </w:t>
      </w:r>
    </w:p>
    <w:p w14:paraId="299D0F54" w14:textId="77777777" w:rsidR="001606A4" w:rsidRDefault="001606A4" w:rsidP="00323CFE">
      <w:pPr>
        <w:ind w:left="0" w:firstLine="0"/>
        <w:rPr>
          <w:sz w:val="23"/>
        </w:rPr>
      </w:pPr>
    </w:p>
    <w:p w14:paraId="0961C637" w14:textId="77777777" w:rsidR="00323CFE" w:rsidRDefault="00323CFE" w:rsidP="00323CFE">
      <w:pPr>
        <w:ind w:left="0" w:firstLine="0"/>
        <w:rPr>
          <w:lang w:val="en-US"/>
        </w:rPr>
      </w:pPr>
      <w:r>
        <w:rPr>
          <w:lang w:val="en-US"/>
        </w:rPr>
        <w:t>________________________________________________________________________________</w:t>
      </w:r>
    </w:p>
    <w:p w14:paraId="06FDD50C" w14:textId="77777777" w:rsidR="00323CFE" w:rsidRDefault="00323CFE" w:rsidP="00323CFE">
      <w:pPr>
        <w:ind w:left="0" w:firstLine="0"/>
      </w:pPr>
      <w:r>
        <w:rPr>
          <w:lang w:val="en-US"/>
        </w:rPr>
        <w:tab/>
      </w:r>
      <w:r>
        <w:rPr>
          <w:lang w:val="en-US"/>
        </w:rPr>
        <w:tab/>
      </w:r>
      <w:r>
        <w:rPr>
          <w:lang w:val="en-US"/>
        </w:rPr>
        <w:tab/>
        <w:t>(</w:t>
      </w:r>
      <w:r>
        <w:t>vardas, pavardė)</w:t>
      </w:r>
    </w:p>
    <w:p w14:paraId="52E2CF27" w14:textId="77777777" w:rsidR="00323CFE" w:rsidRDefault="00323CFE" w:rsidP="00323CFE">
      <w:pPr>
        <w:ind w:left="0" w:firstLine="0"/>
        <w:rPr>
          <w:lang w:val="en-US"/>
        </w:rPr>
      </w:pPr>
    </w:p>
    <w:p w14:paraId="6231E1EF" w14:textId="77777777" w:rsidR="00323CFE" w:rsidRDefault="00323CFE" w:rsidP="00323CFE">
      <w:pPr>
        <w:ind w:left="0" w:firstLine="0"/>
        <w:jc w:val="center"/>
        <w:rPr>
          <w:u w:val="single"/>
          <w:lang w:val="en-US"/>
        </w:rPr>
      </w:pPr>
      <w:r>
        <w:rPr>
          <w:lang w:val="en-US"/>
        </w:rPr>
        <w:t>__________________</w:t>
      </w:r>
      <w:r w:rsidRPr="00323CFE">
        <w:rPr>
          <w:lang w:val="en-US"/>
        </w:rPr>
        <w:t>______________________________________________________________</w:t>
      </w:r>
    </w:p>
    <w:p w14:paraId="2EB574B4" w14:textId="77777777" w:rsidR="00323CFE" w:rsidRDefault="00323CFE" w:rsidP="00323CFE">
      <w:pPr>
        <w:ind w:left="0" w:firstLine="0"/>
        <w:jc w:val="center"/>
      </w:pPr>
      <w:r>
        <w:t>(adresas, telefono Nr.</w:t>
      </w:r>
      <w:r w:rsidR="005B1EAA">
        <w:t>, el. pašto adresas</w:t>
      </w:r>
      <w:r>
        <w:t>)</w:t>
      </w:r>
    </w:p>
    <w:p w14:paraId="024ADFEE" w14:textId="77777777" w:rsidR="00323CFE" w:rsidRDefault="00323CFE" w:rsidP="00323CFE">
      <w:pPr>
        <w:ind w:left="0" w:firstLine="0"/>
      </w:pPr>
    </w:p>
    <w:p w14:paraId="0D7D6C54" w14:textId="77777777" w:rsidR="00323CFE" w:rsidRDefault="00323CFE" w:rsidP="00323CFE">
      <w:pPr>
        <w:ind w:left="0" w:firstLine="0"/>
      </w:pPr>
    </w:p>
    <w:p w14:paraId="1FB19535" w14:textId="77777777" w:rsidR="00323CFE" w:rsidRDefault="00323CFE" w:rsidP="00323CFE">
      <w:pPr>
        <w:ind w:left="0" w:firstLine="0"/>
      </w:pPr>
    </w:p>
    <w:p w14:paraId="7AB5CFB1" w14:textId="77777777" w:rsidR="00323CFE" w:rsidRDefault="00323CFE" w:rsidP="00323CFE">
      <w:pPr>
        <w:ind w:left="0" w:firstLine="0"/>
      </w:pPr>
    </w:p>
    <w:p w14:paraId="2BEDB768" w14:textId="77777777" w:rsidR="00323CFE" w:rsidRDefault="00323CFE" w:rsidP="00323CFE">
      <w:pPr>
        <w:ind w:left="0" w:firstLine="0"/>
        <w:rPr>
          <w:u w:val="single"/>
        </w:rPr>
      </w:pPr>
    </w:p>
    <w:p w14:paraId="59A1DF3B" w14:textId="77777777" w:rsidR="00323CFE" w:rsidRDefault="00323CFE" w:rsidP="00323CFE">
      <w:pPr>
        <w:ind w:left="0" w:firstLine="0"/>
      </w:pPr>
      <w:r>
        <w:t>Akmenės rajono paramos šeimai</w:t>
      </w:r>
    </w:p>
    <w:p w14:paraId="31FDBB18" w14:textId="77777777" w:rsidR="00323CFE" w:rsidRDefault="00323CFE" w:rsidP="00323CFE">
      <w:pPr>
        <w:ind w:left="0" w:firstLine="0"/>
      </w:pPr>
      <w:r>
        <w:t>centro direktorei Violetai Mikštienei</w:t>
      </w:r>
    </w:p>
    <w:p w14:paraId="6DFF4755" w14:textId="77777777" w:rsidR="00323CFE" w:rsidRDefault="00323CFE" w:rsidP="00323CFE">
      <w:pPr>
        <w:ind w:left="0" w:firstLine="0"/>
      </w:pPr>
    </w:p>
    <w:p w14:paraId="756069E2" w14:textId="77777777" w:rsidR="00323CFE" w:rsidRDefault="00323CFE" w:rsidP="00323CFE">
      <w:pPr>
        <w:ind w:left="0" w:firstLine="0"/>
      </w:pPr>
    </w:p>
    <w:p w14:paraId="0ECAF36C" w14:textId="77777777" w:rsidR="00323CFE" w:rsidRDefault="00323CFE" w:rsidP="00323CFE">
      <w:pPr>
        <w:ind w:left="0" w:firstLine="0"/>
        <w:rPr>
          <w:b/>
        </w:rPr>
      </w:pPr>
    </w:p>
    <w:p w14:paraId="1AE93481" w14:textId="77777777" w:rsidR="00323CFE" w:rsidRDefault="00323CFE" w:rsidP="00323CFE">
      <w:pPr>
        <w:ind w:left="0" w:firstLine="0"/>
        <w:jc w:val="center"/>
        <w:rPr>
          <w:b/>
        </w:rPr>
      </w:pPr>
    </w:p>
    <w:p w14:paraId="7F8FEA2A" w14:textId="77777777" w:rsidR="00323CFE" w:rsidRDefault="00323CFE" w:rsidP="00323CFE">
      <w:pPr>
        <w:ind w:left="0" w:firstLine="0"/>
        <w:jc w:val="center"/>
        <w:rPr>
          <w:b/>
        </w:rPr>
      </w:pPr>
    </w:p>
    <w:p w14:paraId="4F173B07" w14:textId="77777777" w:rsidR="00323CFE" w:rsidRDefault="00323CFE" w:rsidP="00323CFE">
      <w:pPr>
        <w:ind w:left="0" w:firstLine="0"/>
        <w:jc w:val="center"/>
        <w:rPr>
          <w:b/>
          <w:sz w:val="36"/>
          <w:szCs w:val="36"/>
        </w:rPr>
      </w:pPr>
      <w:r>
        <w:rPr>
          <w:b/>
        </w:rPr>
        <w:t>PRAŠYMAS DĖL</w:t>
      </w:r>
      <w:r w:rsidR="005B1EAA">
        <w:rPr>
          <w:b/>
        </w:rPr>
        <w:t xml:space="preserve"> DALYVAVIMO KONKURSE</w:t>
      </w:r>
    </w:p>
    <w:p w14:paraId="4940596E" w14:textId="77777777" w:rsidR="00323CFE" w:rsidRDefault="00323CFE" w:rsidP="00323CFE">
      <w:pPr>
        <w:ind w:left="0" w:firstLine="0"/>
        <w:jc w:val="center"/>
        <w:rPr>
          <w:b/>
          <w:sz w:val="36"/>
          <w:szCs w:val="36"/>
        </w:rPr>
      </w:pPr>
    </w:p>
    <w:p w14:paraId="44B39B4A" w14:textId="77777777" w:rsidR="00323CFE" w:rsidRDefault="00323CFE" w:rsidP="00323CFE">
      <w:pPr>
        <w:ind w:left="0" w:firstLine="0"/>
        <w:jc w:val="center"/>
        <w:rPr>
          <w:b/>
          <w:sz w:val="36"/>
          <w:szCs w:val="36"/>
        </w:rPr>
      </w:pPr>
      <w:r>
        <w:t>2</w:t>
      </w:r>
      <w:r w:rsidRPr="00323CFE">
        <w:t>0__</w:t>
      </w:r>
      <w:r>
        <w:t xml:space="preserve"> m.</w:t>
      </w:r>
      <w:r w:rsidRPr="00323CFE">
        <w:t xml:space="preserve"> _____________</w:t>
      </w:r>
      <w:r>
        <w:t>mėn.</w:t>
      </w:r>
      <w:r w:rsidRPr="00323CFE">
        <w:t xml:space="preserve"> __ </w:t>
      </w:r>
      <w:r>
        <w:t>d.</w:t>
      </w:r>
    </w:p>
    <w:p w14:paraId="395946EA" w14:textId="77777777" w:rsidR="00323CFE" w:rsidRDefault="00323CFE" w:rsidP="00323CFE">
      <w:pPr>
        <w:spacing w:line="360" w:lineRule="auto"/>
        <w:ind w:left="0" w:firstLine="0"/>
        <w:jc w:val="center"/>
      </w:pPr>
    </w:p>
    <w:p w14:paraId="31026177" w14:textId="77777777" w:rsidR="00323CFE" w:rsidRPr="00323CFE" w:rsidRDefault="00323CFE" w:rsidP="00323CFE">
      <w:pPr>
        <w:spacing w:line="360" w:lineRule="auto"/>
        <w:ind w:left="0" w:firstLine="0"/>
        <w:jc w:val="center"/>
      </w:pPr>
      <w:r w:rsidRPr="00323CFE">
        <w:t>______________________________</w:t>
      </w:r>
    </w:p>
    <w:p w14:paraId="4361DFA2" w14:textId="77777777" w:rsidR="00323CFE" w:rsidRDefault="00323CFE" w:rsidP="00323CFE">
      <w:pPr>
        <w:spacing w:line="360" w:lineRule="auto"/>
        <w:ind w:left="0" w:firstLine="0"/>
        <w:jc w:val="center"/>
      </w:pPr>
      <w:r>
        <w:t>(dokumento sudarymo vieta)</w:t>
      </w:r>
    </w:p>
    <w:p w14:paraId="1CCD15AE" w14:textId="77777777" w:rsidR="00323CFE" w:rsidRDefault="00323CFE" w:rsidP="00323CFE">
      <w:pPr>
        <w:ind w:left="0" w:firstLine="0"/>
        <w:jc w:val="center"/>
      </w:pPr>
    </w:p>
    <w:p w14:paraId="02C58729" w14:textId="77777777" w:rsidR="00323CFE" w:rsidRDefault="00323CFE" w:rsidP="00323CFE">
      <w:pPr>
        <w:ind w:left="0" w:firstLine="0"/>
      </w:pPr>
    </w:p>
    <w:p w14:paraId="6EDEE64A" w14:textId="77777777" w:rsidR="005B1EAA" w:rsidRDefault="00323CFE" w:rsidP="005B1EAA">
      <w:pPr>
        <w:spacing w:after="0" w:line="240" w:lineRule="auto"/>
        <w:ind w:left="0" w:firstLine="0"/>
      </w:pPr>
      <w:r>
        <w:t>Prašau</w:t>
      </w:r>
      <w:r w:rsidR="005B1EAA">
        <w:t xml:space="preserve"> leisti dalyvauti konkurse</w:t>
      </w:r>
      <w:r>
        <w:t>_______________________________________</w:t>
      </w:r>
      <w:r w:rsidR="005B1EAA">
        <w:t>________________</w:t>
      </w:r>
    </w:p>
    <w:p w14:paraId="7835A024" w14:textId="77777777" w:rsidR="00323CFE" w:rsidRDefault="005B1EAA" w:rsidP="005B1EAA">
      <w:pPr>
        <w:spacing w:after="0" w:line="240" w:lineRule="auto"/>
        <w:ind w:left="0" w:firstLine="0"/>
        <w:rPr>
          <w:sz w:val="20"/>
          <w:szCs w:val="18"/>
        </w:rPr>
      </w:pPr>
      <w:r>
        <w:tab/>
      </w:r>
      <w:r>
        <w:tab/>
      </w:r>
      <w:r>
        <w:tab/>
      </w:r>
      <w:r w:rsidRPr="005B1EAA">
        <w:rPr>
          <w:sz w:val="20"/>
          <w:szCs w:val="18"/>
        </w:rPr>
        <w:t>(nurodyti pareigas)</w:t>
      </w:r>
    </w:p>
    <w:p w14:paraId="3C4D6E34" w14:textId="77777777" w:rsidR="005B1EAA" w:rsidRPr="005B1EAA" w:rsidRDefault="005B1EAA" w:rsidP="005B1EAA">
      <w:pPr>
        <w:spacing w:after="0" w:line="240" w:lineRule="auto"/>
        <w:ind w:left="0" w:firstLine="0"/>
      </w:pPr>
      <w:r>
        <w:t>p</w:t>
      </w:r>
      <w:r w:rsidRPr="005B1EAA">
        <w:t>areigoms užimti.</w:t>
      </w:r>
    </w:p>
    <w:p w14:paraId="018994BD" w14:textId="77777777" w:rsidR="00323CFE" w:rsidRPr="005B1EAA" w:rsidRDefault="00323CFE" w:rsidP="00323CFE">
      <w:pPr>
        <w:ind w:left="0" w:firstLine="0"/>
        <w:rPr>
          <w:sz w:val="20"/>
          <w:szCs w:val="18"/>
        </w:rPr>
      </w:pPr>
      <w:r w:rsidRPr="005B1EAA">
        <w:rPr>
          <w:sz w:val="20"/>
          <w:szCs w:val="18"/>
        </w:rPr>
        <w:t xml:space="preserve">             </w:t>
      </w:r>
    </w:p>
    <w:p w14:paraId="161BD3F4" w14:textId="77777777" w:rsidR="00323CFE" w:rsidRDefault="00323CFE" w:rsidP="00323CFE">
      <w:pPr>
        <w:ind w:left="0" w:firstLine="0"/>
      </w:pPr>
    </w:p>
    <w:p w14:paraId="449F0172" w14:textId="77777777" w:rsidR="00323CFE" w:rsidRDefault="00323CFE" w:rsidP="00323CFE">
      <w:pPr>
        <w:ind w:left="0" w:firstLine="0"/>
      </w:pPr>
    </w:p>
    <w:p w14:paraId="23075489" w14:textId="77777777" w:rsidR="00323CFE" w:rsidRDefault="00323CFE" w:rsidP="00323CFE">
      <w:pPr>
        <w:ind w:left="0" w:firstLine="0"/>
      </w:pPr>
    </w:p>
    <w:p w14:paraId="6B42CCF4" w14:textId="77777777" w:rsidR="00323CFE" w:rsidRDefault="00323CFE" w:rsidP="00323CFE">
      <w:pPr>
        <w:ind w:left="0" w:firstLine="0"/>
      </w:pPr>
    </w:p>
    <w:p w14:paraId="7CBDADE3" w14:textId="77777777" w:rsidR="005B1EAA" w:rsidRDefault="00323CFE" w:rsidP="001606A4">
      <w:pPr>
        <w:ind w:left="0" w:firstLine="0"/>
      </w:pPr>
      <w:r>
        <w:t xml:space="preserve">            </w:t>
      </w:r>
    </w:p>
    <w:p w14:paraId="13C4EA68" w14:textId="77777777" w:rsidR="005B1EAA" w:rsidRDefault="005B1EAA" w:rsidP="001606A4">
      <w:pPr>
        <w:ind w:left="0" w:firstLine="0"/>
      </w:pPr>
    </w:p>
    <w:p w14:paraId="046164E3" w14:textId="77777777" w:rsidR="005B1EAA" w:rsidRDefault="005B1EAA" w:rsidP="001606A4">
      <w:pPr>
        <w:ind w:left="0" w:firstLine="0"/>
      </w:pPr>
    </w:p>
    <w:p w14:paraId="2768086C" w14:textId="77777777" w:rsidR="005B1EAA" w:rsidRDefault="005B1EAA" w:rsidP="001606A4">
      <w:pPr>
        <w:ind w:left="0" w:firstLine="0"/>
      </w:pPr>
    </w:p>
    <w:p w14:paraId="5D17D44D" w14:textId="77777777" w:rsidR="005B1EAA" w:rsidRDefault="005B1EAA" w:rsidP="001606A4">
      <w:pPr>
        <w:ind w:left="0" w:firstLine="0"/>
      </w:pPr>
    </w:p>
    <w:p w14:paraId="7638693B" w14:textId="77777777" w:rsidR="005B1EAA" w:rsidRDefault="005B1EAA" w:rsidP="001606A4">
      <w:pPr>
        <w:ind w:left="0" w:firstLine="0"/>
      </w:pPr>
    </w:p>
    <w:p w14:paraId="6D2A05C6" w14:textId="77777777" w:rsidR="005B1EAA" w:rsidRDefault="005B1EAA" w:rsidP="001606A4">
      <w:pPr>
        <w:ind w:left="0" w:firstLine="0"/>
      </w:pPr>
    </w:p>
    <w:p w14:paraId="002C7B30" w14:textId="77777777" w:rsidR="00323CFE" w:rsidRDefault="00323CFE" w:rsidP="001606A4">
      <w:pPr>
        <w:ind w:left="0" w:firstLine="0"/>
      </w:pPr>
      <w:r>
        <w:t xml:space="preserve">  </w:t>
      </w:r>
      <w:r w:rsidR="005B1EAA">
        <w:t xml:space="preserve">                                                         </w:t>
      </w:r>
      <w:r>
        <w:t>__________         _____________________________________</w:t>
      </w:r>
    </w:p>
    <w:p w14:paraId="457E9676" w14:textId="77777777" w:rsidR="003A59E0" w:rsidRPr="00323CFE" w:rsidRDefault="00323CFE" w:rsidP="00323CFE">
      <w:pPr>
        <w:ind w:left="0" w:firstLine="0"/>
      </w:pPr>
      <w:r>
        <w:t xml:space="preserve">                </w:t>
      </w:r>
      <w:r w:rsidR="005B1EAA">
        <w:t xml:space="preserve">                                              </w:t>
      </w:r>
      <w:r>
        <w:t>(parašas)</w:t>
      </w:r>
      <w:r>
        <w:tab/>
        <w:t xml:space="preserve">                     (vardas, pavardė)</w:t>
      </w:r>
    </w:p>
    <w:p w14:paraId="245F0549" w14:textId="77777777" w:rsidR="005B1EAA" w:rsidRDefault="005B1EAA">
      <w:pPr>
        <w:spacing w:after="160" w:line="259" w:lineRule="auto"/>
        <w:ind w:left="0" w:firstLine="0"/>
        <w:jc w:val="left"/>
        <w:rPr>
          <w:szCs w:val="24"/>
        </w:rPr>
      </w:pPr>
      <w:r>
        <w:rPr>
          <w:szCs w:val="24"/>
        </w:rPr>
        <w:br w:type="page"/>
      </w:r>
    </w:p>
    <w:p w14:paraId="6C5A9044" w14:textId="77777777" w:rsidR="003A59E0" w:rsidRPr="00DC2C3D" w:rsidRDefault="003A59E0" w:rsidP="00DC2C3D">
      <w:pPr>
        <w:spacing w:after="0" w:line="260" w:lineRule="auto"/>
        <w:ind w:left="3925" w:right="13" w:firstLine="4"/>
        <w:rPr>
          <w:szCs w:val="24"/>
        </w:rPr>
      </w:pPr>
      <w:r w:rsidRPr="003A59E0">
        <w:rPr>
          <w:szCs w:val="24"/>
        </w:rPr>
        <w:lastRenderedPageBreak/>
        <w:t xml:space="preserve">Konkursų </w:t>
      </w:r>
      <w:r w:rsidRPr="003A59E0">
        <w:rPr>
          <w:szCs w:val="24"/>
        </w:rPr>
        <w:tab/>
        <w:t xml:space="preserve">Akmenės </w:t>
      </w:r>
      <w:r w:rsidRPr="003A59E0">
        <w:rPr>
          <w:szCs w:val="24"/>
        </w:rPr>
        <w:tab/>
        <w:t xml:space="preserve">rajono </w:t>
      </w:r>
      <w:r w:rsidRPr="003A59E0">
        <w:rPr>
          <w:szCs w:val="24"/>
        </w:rPr>
        <w:tab/>
        <w:t xml:space="preserve">paramos šeimai centro  darbuotojų pareigoms užimti   organizavimo nuostatų </w:t>
      </w:r>
      <w:r>
        <w:rPr>
          <w:szCs w:val="24"/>
        </w:rPr>
        <w:t>2</w:t>
      </w:r>
      <w:r w:rsidRPr="003A59E0">
        <w:rPr>
          <w:szCs w:val="24"/>
        </w:rPr>
        <w:t xml:space="preserve"> priedas           </w:t>
      </w:r>
      <w:r w:rsidR="00BA05F2">
        <w:tab/>
      </w:r>
      <w:r>
        <w:t xml:space="preserve"> </w:t>
      </w:r>
    </w:p>
    <w:p w14:paraId="695D7D3B" w14:textId="77777777" w:rsidR="00F958D9" w:rsidRPr="00DC2C3D" w:rsidRDefault="00BA05F2" w:rsidP="005E5A84">
      <w:pPr>
        <w:tabs>
          <w:tab w:val="center" w:pos="2690"/>
          <w:tab w:val="center" w:pos="5443"/>
        </w:tabs>
        <w:spacing w:after="220" w:line="259" w:lineRule="auto"/>
        <w:ind w:left="0" w:firstLine="0"/>
        <w:jc w:val="center"/>
        <w:rPr>
          <w:sz w:val="22"/>
        </w:rPr>
      </w:pPr>
      <w:r w:rsidRPr="00DC2C3D">
        <w:rPr>
          <w:b/>
          <w:sz w:val="22"/>
        </w:rPr>
        <w:t>PRETENDENTO ANKETA</w:t>
      </w:r>
      <w:r w:rsidRPr="00DC2C3D">
        <w:rPr>
          <w:rFonts w:eastAsia="Tahoma"/>
          <w:b/>
          <w:sz w:val="22"/>
        </w:rPr>
        <w:t xml:space="preserve"> </w:t>
      </w:r>
    </w:p>
    <w:p w14:paraId="429A3C71" w14:textId="77777777" w:rsidR="00F958D9" w:rsidRPr="00DC2C3D" w:rsidRDefault="00BA05F2" w:rsidP="005E5A84">
      <w:pPr>
        <w:spacing w:after="0" w:line="240" w:lineRule="auto"/>
        <w:ind w:left="0" w:firstLine="0"/>
        <w:rPr>
          <w:sz w:val="22"/>
        </w:rPr>
      </w:pPr>
      <w:r w:rsidRPr="00DC2C3D">
        <w:rPr>
          <w:sz w:val="22"/>
        </w:rPr>
        <w:t>1.</w:t>
      </w:r>
      <w:r w:rsidRPr="00DC2C3D">
        <w:rPr>
          <w:rFonts w:eastAsia="Arial"/>
          <w:sz w:val="22"/>
        </w:rPr>
        <w:t xml:space="preserve"> </w:t>
      </w:r>
      <w:r w:rsidRPr="00DC2C3D">
        <w:rPr>
          <w:sz w:val="22"/>
        </w:rPr>
        <w:t xml:space="preserve">Pretendentas _______________________________________________________________ . </w:t>
      </w:r>
    </w:p>
    <w:p w14:paraId="320D8621" w14:textId="77777777" w:rsidR="005E5A84" w:rsidRPr="00DC2C3D" w:rsidRDefault="00BA05F2" w:rsidP="005E5A84">
      <w:pPr>
        <w:spacing w:after="0" w:line="240" w:lineRule="auto"/>
        <w:ind w:left="0" w:firstLine="0"/>
        <w:jc w:val="center"/>
        <w:rPr>
          <w:sz w:val="22"/>
        </w:rPr>
      </w:pPr>
      <w:r w:rsidRPr="00DC2C3D">
        <w:rPr>
          <w:sz w:val="22"/>
        </w:rPr>
        <w:t>(vardas, pavardė)</w:t>
      </w:r>
    </w:p>
    <w:p w14:paraId="4BDF79FA" w14:textId="77777777" w:rsidR="005E5A84" w:rsidRPr="00DC2C3D" w:rsidRDefault="005E5A84" w:rsidP="005E5A84">
      <w:pPr>
        <w:spacing w:after="0" w:line="240" w:lineRule="auto"/>
        <w:ind w:left="0" w:firstLine="0"/>
        <w:jc w:val="center"/>
        <w:rPr>
          <w:sz w:val="22"/>
        </w:rPr>
      </w:pPr>
    </w:p>
    <w:p w14:paraId="57574B6D" w14:textId="77777777" w:rsidR="00F958D9" w:rsidRPr="00DC2C3D" w:rsidRDefault="00BA05F2" w:rsidP="00DC2C3D">
      <w:pPr>
        <w:tabs>
          <w:tab w:val="left" w:pos="709"/>
        </w:tabs>
        <w:spacing w:after="0" w:line="276" w:lineRule="auto"/>
        <w:ind w:left="0" w:firstLine="0"/>
        <w:jc w:val="left"/>
        <w:rPr>
          <w:sz w:val="22"/>
        </w:rPr>
      </w:pPr>
      <w:r w:rsidRPr="00DC2C3D">
        <w:rPr>
          <w:rFonts w:eastAsia="Tahoma"/>
          <w:sz w:val="22"/>
        </w:rPr>
        <w:t>2.</w:t>
      </w:r>
      <w:r w:rsidRPr="00DC2C3D">
        <w:rPr>
          <w:rFonts w:eastAsia="Arial"/>
          <w:sz w:val="22"/>
        </w:rPr>
        <w:t xml:space="preserve"> </w:t>
      </w:r>
      <w:r w:rsidRPr="00DC2C3D">
        <w:rPr>
          <w:sz w:val="22"/>
        </w:rPr>
        <w:t xml:space="preserve"> Įstaiga ir pareigybė, į kurią pretenduojama, pavadinimas</w:t>
      </w:r>
      <w:r w:rsidR="006875CE" w:rsidRPr="00DC2C3D">
        <w:rPr>
          <w:sz w:val="22"/>
        </w:rPr>
        <w:t xml:space="preserve"> </w:t>
      </w:r>
      <w:r w:rsidRPr="00DC2C3D">
        <w:rPr>
          <w:sz w:val="22"/>
        </w:rPr>
        <w:t>___________________________________</w:t>
      </w:r>
      <w:r w:rsidR="005E5A84" w:rsidRPr="00DC2C3D">
        <w:rPr>
          <w:sz w:val="22"/>
        </w:rPr>
        <w:t>____________________________________________________________________________________________________________________________.</w:t>
      </w:r>
    </w:p>
    <w:p w14:paraId="4AF58C1C" w14:textId="77777777" w:rsidR="00284369" w:rsidRPr="00DC2C3D" w:rsidRDefault="00BA05F2" w:rsidP="00B203F2">
      <w:pPr>
        <w:numPr>
          <w:ilvl w:val="3"/>
          <w:numId w:val="5"/>
        </w:numPr>
        <w:tabs>
          <w:tab w:val="left" w:pos="284"/>
        </w:tabs>
        <w:spacing w:after="0" w:line="259" w:lineRule="auto"/>
        <w:ind w:left="0" w:right="97" w:firstLine="0"/>
        <w:rPr>
          <w:sz w:val="22"/>
        </w:rPr>
      </w:pPr>
      <w:r w:rsidRPr="00DC2C3D">
        <w:rPr>
          <w:sz w:val="22"/>
        </w:rPr>
        <w:t>Ar šios anketos 2 punkte nurodytoje įstaigoje dirba asmenys, su kuriais Jus sieja artimi giminystės ar</w:t>
      </w:r>
      <w:r w:rsidRPr="00DC2C3D">
        <w:rPr>
          <w:rFonts w:eastAsia="Tahoma"/>
          <w:sz w:val="22"/>
        </w:rPr>
        <w:t xml:space="preserve"> </w:t>
      </w:r>
      <w:r w:rsidRPr="00DC2C3D">
        <w:rPr>
          <w:sz w:val="22"/>
        </w:rPr>
        <w:t xml:space="preserve">svainystės ryšiai (tėvai, įtėviai, broliai, seserys ir jų vaikai, seneliai, sutuoktinis, vaikai, įvaikiai, jų sutuoktiniai ir jų vaikai, taip pat sutuoktinių tėvai, broliai, seserys ir jų vaikai), ir ar kurio nors iš minėtų asmenų ir Jūsų darbas įstaigoje taptų susijęs su vieno tiesioginiu pavaldumu kitam arba su vieno teise kontroliuoti kitą?  </w:t>
      </w:r>
    </w:p>
    <w:p w14:paraId="490CDD25" w14:textId="77777777" w:rsidR="00F958D9" w:rsidRPr="00DC2C3D" w:rsidRDefault="00BA05F2" w:rsidP="00B203F2">
      <w:pPr>
        <w:spacing w:after="0" w:line="259" w:lineRule="auto"/>
        <w:ind w:left="0" w:right="97" w:firstLine="0"/>
        <w:jc w:val="center"/>
        <w:rPr>
          <w:sz w:val="22"/>
        </w:rPr>
      </w:pPr>
      <w:r w:rsidRPr="00DC2C3D">
        <w:rPr>
          <w:sz w:val="22"/>
        </w:rPr>
        <w:t>_______________________________________________________________________________</w:t>
      </w:r>
      <w:r w:rsidR="00284369" w:rsidRPr="00DC2C3D">
        <w:rPr>
          <w:sz w:val="22"/>
        </w:rPr>
        <w:t>.</w:t>
      </w:r>
      <w:r w:rsidRPr="00DC2C3D">
        <w:rPr>
          <w:sz w:val="22"/>
        </w:rPr>
        <w:t>(jeigu taip – nurodykite tokio asmens pareigas, vardą ir pavardę)</w:t>
      </w:r>
    </w:p>
    <w:p w14:paraId="0D8CBF84" w14:textId="77777777" w:rsidR="00775C54" w:rsidRPr="00DC2C3D" w:rsidRDefault="00775C54" w:rsidP="00775C54">
      <w:pPr>
        <w:numPr>
          <w:ilvl w:val="3"/>
          <w:numId w:val="5"/>
        </w:numPr>
        <w:tabs>
          <w:tab w:val="left" w:pos="426"/>
        </w:tabs>
        <w:spacing w:after="0" w:line="240" w:lineRule="auto"/>
        <w:ind w:left="0" w:right="97" w:firstLine="0"/>
        <w:rPr>
          <w:sz w:val="22"/>
        </w:rPr>
      </w:pPr>
      <w:r w:rsidRPr="00DC2C3D">
        <w:rPr>
          <w:sz w:val="22"/>
          <w:shd w:val="clear" w:color="auto" w:fill="FFFFFF"/>
        </w:rPr>
        <w:t>Ar esate pripažintas kaltu dėl sunkaus ar labai sunkaus nusikaltimo, nusikaltimo valstybės tarnybai ir viešiesiems interesams ar korupcinio pobūdžio nusikaltimo, nusikaltimo, kuriuo padaryta turtinė žala valstybei, padarymo ir turite neišnykusį ar nepanaikintą teistumą</w:t>
      </w:r>
      <w:r w:rsidR="006875CE" w:rsidRPr="00DC2C3D">
        <w:rPr>
          <w:rFonts w:eastAsia="Tahoma"/>
          <w:sz w:val="22"/>
        </w:rPr>
        <w:t>__________________________________________________________________</w:t>
      </w:r>
      <w:r w:rsidRPr="00DC2C3D">
        <w:rPr>
          <w:sz w:val="22"/>
        </w:rPr>
        <w:t xml:space="preserve">              </w:t>
      </w:r>
      <w:r w:rsidRPr="00DC2C3D">
        <w:rPr>
          <w:sz w:val="22"/>
        </w:rPr>
        <w:tab/>
      </w:r>
      <w:r w:rsidRPr="00DC2C3D">
        <w:rPr>
          <w:sz w:val="22"/>
        </w:rPr>
        <w:tab/>
      </w:r>
      <w:r w:rsidRPr="00DC2C3D">
        <w:rPr>
          <w:sz w:val="22"/>
        </w:rPr>
        <w:tab/>
      </w:r>
      <w:r w:rsidRPr="00DC2C3D">
        <w:rPr>
          <w:sz w:val="22"/>
        </w:rPr>
        <w:tab/>
      </w:r>
      <w:r w:rsidRPr="00DC2C3D">
        <w:rPr>
          <w:sz w:val="22"/>
          <w:shd w:val="clear" w:color="auto" w:fill="FFFFFF"/>
        </w:rPr>
        <w:t>(jeigu taip, nurodykite, kada ir už ką nuteistas)</w:t>
      </w:r>
    </w:p>
    <w:p w14:paraId="6B9BF415" w14:textId="77777777" w:rsidR="00775C54" w:rsidRPr="00DC2C3D" w:rsidRDefault="006875CE" w:rsidP="00775C54">
      <w:pPr>
        <w:tabs>
          <w:tab w:val="left" w:pos="426"/>
        </w:tabs>
        <w:spacing w:after="0" w:line="240" w:lineRule="auto"/>
        <w:ind w:left="0" w:right="97" w:firstLine="0"/>
        <w:rPr>
          <w:rFonts w:eastAsia="Tahoma"/>
          <w:sz w:val="22"/>
        </w:rPr>
      </w:pPr>
      <w:r w:rsidRPr="00DC2C3D">
        <w:rPr>
          <w:rFonts w:eastAsia="Tahoma"/>
          <w:sz w:val="22"/>
        </w:rPr>
        <w:t>_______________________________________________________________________.</w:t>
      </w:r>
    </w:p>
    <w:p w14:paraId="58EFAE42" w14:textId="77777777" w:rsidR="00775C54" w:rsidRPr="00DC2C3D" w:rsidRDefault="00775C54" w:rsidP="00775C54">
      <w:pPr>
        <w:tabs>
          <w:tab w:val="left" w:pos="426"/>
        </w:tabs>
        <w:spacing w:after="0" w:line="240" w:lineRule="auto"/>
        <w:ind w:left="0" w:right="97" w:firstLine="0"/>
        <w:rPr>
          <w:rFonts w:eastAsia="Tahoma"/>
          <w:sz w:val="22"/>
        </w:rPr>
      </w:pPr>
    </w:p>
    <w:p w14:paraId="7DFCF1B7" w14:textId="77777777" w:rsidR="0054008D" w:rsidRPr="00DC2C3D" w:rsidRDefault="00775C54" w:rsidP="0054008D">
      <w:pPr>
        <w:numPr>
          <w:ilvl w:val="3"/>
          <w:numId w:val="5"/>
        </w:numPr>
        <w:tabs>
          <w:tab w:val="left" w:pos="426"/>
        </w:tabs>
        <w:spacing w:after="0" w:line="240" w:lineRule="auto"/>
        <w:ind w:left="0" w:right="97" w:firstLine="0"/>
        <w:rPr>
          <w:sz w:val="22"/>
        </w:rPr>
      </w:pPr>
      <w:r w:rsidRPr="00DC2C3D">
        <w:rPr>
          <w:sz w:val="22"/>
          <w:shd w:val="clear" w:color="auto" w:fill="FFFFFF"/>
        </w:rPr>
        <w:t>Ar esate pripažintas kaltu dėl baudžiamojo nusižengimo valstybės tarnybai ir viešiesiems interesams ar korupcinio pobūdžio baudžiamojo nusižengimo padarymo ir nuo apkaltinamojo nuosprendžio įsiteisėjimo dienos nepraėjo 3 metai?</w:t>
      </w:r>
      <w:r w:rsidR="0054008D" w:rsidRPr="00DC2C3D">
        <w:rPr>
          <w:sz w:val="22"/>
          <w:shd w:val="clear" w:color="auto" w:fill="FFFFFF"/>
        </w:rPr>
        <w:t xml:space="preserve"> _______________________________________________________________________________                  </w:t>
      </w:r>
      <w:r w:rsidR="0054008D" w:rsidRPr="00DC2C3D">
        <w:rPr>
          <w:sz w:val="22"/>
          <w:shd w:val="clear" w:color="auto" w:fill="FFFFFF"/>
        </w:rPr>
        <w:tab/>
      </w:r>
      <w:r w:rsidR="0054008D" w:rsidRPr="00DC2C3D">
        <w:rPr>
          <w:sz w:val="22"/>
          <w:shd w:val="clear" w:color="auto" w:fill="FFFFFF"/>
        </w:rPr>
        <w:tab/>
      </w:r>
      <w:r w:rsidR="0054008D" w:rsidRPr="00DC2C3D">
        <w:rPr>
          <w:sz w:val="22"/>
          <w:shd w:val="clear" w:color="auto" w:fill="FFFFFF"/>
        </w:rPr>
        <w:tab/>
      </w:r>
      <w:r w:rsidR="0054008D" w:rsidRPr="00DC2C3D">
        <w:rPr>
          <w:sz w:val="22"/>
          <w:shd w:val="clear" w:color="auto" w:fill="FFFFFF"/>
        </w:rPr>
        <w:tab/>
        <w:t>(jeigu taip, nurodykite, kada ir už ką nuteistas)</w:t>
      </w:r>
    </w:p>
    <w:p w14:paraId="6BD1EE37" w14:textId="77777777" w:rsidR="00B203F2" w:rsidRPr="00DC2C3D" w:rsidRDefault="0054008D" w:rsidP="00B203F2">
      <w:pPr>
        <w:tabs>
          <w:tab w:val="left" w:pos="426"/>
        </w:tabs>
        <w:spacing w:after="0" w:line="240" w:lineRule="auto"/>
        <w:ind w:left="0" w:right="97" w:firstLine="0"/>
        <w:rPr>
          <w:sz w:val="22"/>
          <w:shd w:val="clear" w:color="auto" w:fill="FFFFFF"/>
        </w:rPr>
      </w:pPr>
      <w:r w:rsidRPr="00DC2C3D">
        <w:rPr>
          <w:sz w:val="22"/>
          <w:shd w:val="clear" w:color="auto" w:fill="FFFFFF"/>
        </w:rPr>
        <w:t>_______________________________________________________________________________</w:t>
      </w:r>
      <w:r w:rsidR="00B203F2" w:rsidRPr="00DC2C3D">
        <w:rPr>
          <w:sz w:val="22"/>
          <w:shd w:val="clear" w:color="auto" w:fill="FFFFFF"/>
        </w:rPr>
        <w:t>.</w:t>
      </w:r>
    </w:p>
    <w:p w14:paraId="6FACB42E" w14:textId="77777777" w:rsidR="00B203F2" w:rsidRPr="00DC2C3D" w:rsidRDefault="00B203F2" w:rsidP="00B203F2">
      <w:pPr>
        <w:pStyle w:val="Sraopastraipa"/>
        <w:numPr>
          <w:ilvl w:val="3"/>
          <w:numId w:val="5"/>
        </w:numPr>
        <w:tabs>
          <w:tab w:val="left" w:pos="426"/>
        </w:tabs>
        <w:spacing w:after="0" w:line="240" w:lineRule="auto"/>
        <w:ind w:left="0" w:right="97" w:firstLine="0"/>
        <w:rPr>
          <w:sz w:val="22"/>
          <w:shd w:val="clear" w:color="auto" w:fill="FFFFFF"/>
        </w:rPr>
      </w:pPr>
      <w:r w:rsidRPr="00DC2C3D">
        <w:rPr>
          <w:spacing w:val="-4"/>
          <w:sz w:val="22"/>
        </w:rPr>
        <w:t xml:space="preserve">Ar esate </w:t>
      </w:r>
      <w:r w:rsidRPr="00DC2C3D">
        <w:rPr>
          <w:sz w:val="22"/>
        </w:rPr>
        <w:t>pripažintas kaltu įsiteisėjusiu apkaltinamuoju teismo nuosprendžiu už nusikaltimus žmogaus seksualinio apsisprendimo laisvei ir neliečiamumui, už vaiko išnaudojimą pornografijai, pelnymąsi iš vaiko prostitucijos, vaiko įtraukimą į prostituciją ar disponavimą pornografinio turinio dalykais, kuriuose vaizduojamas vaikas arba asmuo pateikiamas kaip vaikas, vaiko pirkimą arba pardavimą, taip pat už kitus tyčinius sunkius ar labai sunkius nusikaltimus ar už analogiškas veikas, numatytas kitų valstybių baudžiamuosiuose įstatymuose, neatsižvelgiant į tai, ar teistumas yra išnykęs ar panaikintas?</w:t>
      </w:r>
      <w:r w:rsidRPr="00DC2C3D">
        <w:rPr>
          <w:sz w:val="22"/>
          <w:shd w:val="clear" w:color="auto" w:fill="FFFFFF"/>
        </w:rPr>
        <w:t xml:space="preserve"> </w:t>
      </w:r>
      <w:r w:rsidRPr="00DC2C3D">
        <w:rPr>
          <w:sz w:val="22"/>
        </w:rPr>
        <w:t>_______________________________________________________________________________</w:t>
      </w:r>
      <w:r w:rsidRPr="00DC2C3D">
        <w:rPr>
          <w:sz w:val="22"/>
          <w:shd w:val="clear" w:color="auto" w:fill="FFFFFF"/>
        </w:rPr>
        <w:t xml:space="preserve"> </w:t>
      </w:r>
      <w:r w:rsidRPr="00DC2C3D">
        <w:rPr>
          <w:sz w:val="22"/>
          <w:shd w:val="clear" w:color="auto" w:fill="FFFFFF"/>
        </w:rPr>
        <w:tab/>
      </w:r>
      <w:r w:rsidRPr="00DC2C3D">
        <w:rPr>
          <w:sz w:val="22"/>
          <w:shd w:val="clear" w:color="auto" w:fill="FFFFFF"/>
        </w:rPr>
        <w:tab/>
      </w:r>
      <w:r w:rsidRPr="00DC2C3D">
        <w:rPr>
          <w:sz w:val="22"/>
          <w:shd w:val="clear" w:color="auto" w:fill="FFFFFF"/>
        </w:rPr>
        <w:tab/>
        <w:t>(jeigu taip, nurodykite, kada ir už ką nuteistas)</w:t>
      </w:r>
    </w:p>
    <w:p w14:paraId="4F8940D2" w14:textId="77777777" w:rsidR="00B203F2" w:rsidRPr="00DC2C3D" w:rsidRDefault="00B203F2" w:rsidP="00B203F2">
      <w:pPr>
        <w:pStyle w:val="Sraopastraipa"/>
        <w:tabs>
          <w:tab w:val="left" w:pos="426"/>
        </w:tabs>
        <w:spacing w:after="0" w:line="240" w:lineRule="auto"/>
        <w:ind w:left="0" w:right="97" w:firstLine="0"/>
        <w:rPr>
          <w:sz w:val="22"/>
          <w:shd w:val="clear" w:color="auto" w:fill="FFFFFF"/>
        </w:rPr>
      </w:pPr>
      <w:r w:rsidRPr="00DC2C3D">
        <w:rPr>
          <w:sz w:val="22"/>
          <w:shd w:val="clear" w:color="auto" w:fill="FFFFFF"/>
        </w:rPr>
        <w:t>_______________</w:t>
      </w:r>
      <w:r w:rsidRPr="00DC2C3D">
        <w:rPr>
          <w:sz w:val="22"/>
        </w:rPr>
        <w:t>__________________________________________________________________.</w:t>
      </w:r>
    </w:p>
    <w:p w14:paraId="5F8898B8" w14:textId="77777777" w:rsidR="00F958D9" w:rsidRPr="00DC2C3D" w:rsidRDefault="00BA05F2" w:rsidP="00775C54">
      <w:pPr>
        <w:numPr>
          <w:ilvl w:val="3"/>
          <w:numId w:val="5"/>
        </w:numPr>
        <w:spacing w:after="0" w:line="259" w:lineRule="auto"/>
        <w:ind w:left="0" w:right="97" w:firstLine="0"/>
        <w:rPr>
          <w:sz w:val="22"/>
        </w:rPr>
      </w:pPr>
      <w:r w:rsidRPr="00DC2C3D">
        <w:rPr>
          <w:sz w:val="22"/>
        </w:rPr>
        <w:t xml:space="preserve">Ar Lietuvos Respublikos įstatymai draudžia Jums eiti pareigas, nurodytas šios anketos 2 punkte, taip pat pareigas šios anketos 2 punkte nurodytoje įstaigoje? </w:t>
      </w:r>
    </w:p>
    <w:p w14:paraId="1657C248" w14:textId="77777777" w:rsidR="00F958D9" w:rsidRPr="00DC2C3D" w:rsidRDefault="00BA05F2" w:rsidP="005E5A84">
      <w:pPr>
        <w:spacing w:after="283" w:line="262" w:lineRule="auto"/>
        <w:ind w:left="0" w:firstLine="0"/>
        <w:rPr>
          <w:sz w:val="22"/>
        </w:rPr>
      </w:pPr>
      <w:r w:rsidRPr="00DC2C3D">
        <w:rPr>
          <w:sz w:val="22"/>
        </w:rPr>
        <w:t>____________________________________________________________________________________</w:t>
      </w:r>
      <w:r w:rsidR="00775C54" w:rsidRPr="00DC2C3D">
        <w:rPr>
          <w:sz w:val="22"/>
        </w:rPr>
        <w:t>___________________________________________________________________________</w:t>
      </w:r>
      <w:r w:rsidR="00963EE3">
        <w:rPr>
          <w:sz w:val="22"/>
        </w:rPr>
        <w:t>_______________</w:t>
      </w:r>
      <w:r w:rsidRPr="00DC2C3D">
        <w:rPr>
          <w:sz w:val="22"/>
        </w:rPr>
        <w:t>.</w:t>
      </w:r>
      <w:r w:rsidRPr="00DC2C3D">
        <w:rPr>
          <w:rFonts w:eastAsia="Tahoma"/>
          <w:sz w:val="22"/>
        </w:rPr>
        <w:t xml:space="preserve"> </w:t>
      </w:r>
    </w:p>
    <w:p w14:paraId="3FC50C2A" w14:textId="77777777" w:rsidR="00F958D9" w:rsidRPr="00DC2C3D" w:rsidRDefault="00BA05F2" w:rsidP="00963EE3">
      <w:pPr>
        <w:numPr>
          <w:ilvl w:val="3"/>
          <w:numId w:val="5"/>
        </w:numPr>
        <w:spacing w:after="257" w:line="259" w:lineRule="auto"/>
        <w:ind w:left="0" w:right="97" w:firstLine="0"/>
        <w:jc w:val="left"/>
        <w:rPr>
          <w:sz w:val="22"/>
        </w:rPr>
      </w:pPr>
      <w:r w:rsidRPr="00DC2C3D">
        <w:rPr>
          <w:sz w:val="22"/>
        </w:rPr>
        <w:t>Ar esate pripažintas neveiksniu (ribotai veiksniu)? ____________________________________</w:t>
      </w:r>
      <w:r w:rsidR="00963EE3">
        <w:rPr>
          <w:sz w:val="22"/>
        </w:rPr>
        <w:t>_________________________________________________</w:t>
      </w:r>
      <w:r w:rsidRPr="00DC2C3D">
        <w:rPr>
          <w:sz w:val="22"/>
        </w:rPr>
        <w:t xml:space="preserve"> . </w:t>
      </w:r>
      <w:r w:rsidRPr="00DC2C3D">
        <w:rPr>
          <w:rFonts w:eastAsia="Tahoma"/>
          <w:sz w:val="22"/>
        </w:rPr>
        <w:t xml:space="preserve"> </w:t>
      </w:r>
    </w:p>
    <w:p w14:paraId="05707018" w14:textId="77777777" w:rsidR="00F958D9" w:rsidRPr="00DC2C3D" w:rsidRDefault="00BA05F2" w:rsidP="005E5A84">
      <w:pPr>
        <w:spacing w:after="0" w:line="262" w:lineRule="auto"/>
        <w:ind w:left="0" w:firstLine="0"/>
        <w:rPr>
          <w:sz w:val="22"/>
        </w:rPr>
      </w:pPr>
      <w:r w:rsidRPr="00DC2C3D">
        <w:rPr>
          <w:sz w:val="22"/>
        </w:rPr>
        <w:t xml:space="preserve">Pretendentas                                  ___________________         _____________________________ </w:t>
      </w:r>
    </w:p>
    <w:p w14:paraId="4588EB1C" w14:textId="77777777" w:rsidR="00DC2C3D" w:rsidRDefault="00BA05F2" w:rsidP="00DC2C3D">
      <w:pPr>
        <w:tabs>
          <w:tab w:val="center" w:pos="5186"/>
          <w:tab w:val="center" w:pos="6483"/>
          <w:tab w:val="center" w:pos="8569"/>
        </w:tabs>
        <w:spacing w:after="0" w:line="262" w:lineRule="auto"/>
        <w:ind w:left="0" w:firstLine="0"/>
        <w:rPr>
          <w:sz w:val="22"/>
        </w:rPr>
      </w:pPr>
      <w:r w:rsidRPr="00DC2C3D">
        <w:rPr>
          <w:sz w:val="22"/>
        </w:rPr>
        <w:t xml:space="preserve">                                                          (parašas) </w:t>
      </w:r>
      <w:r w:rsidRPr="00DC2C3D">
        <w:rPr>
          <w:sz w:val="22"/>
        </w:rPr>
        <w:tab/>
        <w:t xml:space="preserve"> </w:t>
      </w:r>
      <w:r w:rsidRPr="00DC2C3D">
        <w:rPr>
          <w:sz w:val="22"/>
        </w:rPr>
        <w:tab/>
      </w:r>
      <w:r w:rsidR="00DC2C3D">
        <w:rPr>
          <w:sz w:val="22"/>
        </w:rPr>
        <w:t xml:space="preserve">  </w:t>
      </w:r>
      <w:r w:rsidRPr="00DC2C3D">
        <w:rPr>
          <w:sz w:val="22"/>
        </w:rPr>
        <w:t xml:space="preserve"> (vardas, pavardė) </w:t>
      </w:r>
    </w:p>
    <w:p w14:paraId="30B07953" w14:textId="77777777" w:rsidR="00DC2C3D" w:rsidRDefault="00DC2C3D" w:rsidP="00DC2C3D">
      <w:pPr>
        <w:tabs>
          <w:tab w:val="center" w:pos="5186"/>
          <w:tab w:val="center" w:pos="6483"/>
          <w:tab w:val="center" w:pos="8569"/>
        </w:tabs>
        <w:spacing w:after="0" w:line="262" w:lineRule="auto"/>
        <w:ind w:left="0" w:firstLine="0"/>
        <w:rPr>
          <w:sz w:val="22"/>
        </w:rPr>
      </w:pPr>
    </w:p>
    <w:p w14:paraId="7D2B2B0F" w14:textId="77777777" w:rsidR="00DC2C3D" w:rsidRDefault="00BA05F2" w:rsidP="00DC2C3D">
      <w:pPr>
        <w:tabs>
          <w:tab w:val="center" w:pos="5186"/>
          <w:tab w:val="center" w:pos="6483"/>
          <w:tab w:val="center" w:pos="8569"/>
        </w:tabs>
        <w:spacing w:after="0" w:line="262" w:lineRule="auto"/>
        <w:ind w:left="0" w:firstLine="0"/>
        <w:rPr>
          <w:sz w:val="22"/>
        </w:rPr>
      </w:pPr>
      <w:r w:rsidRPr="00DC2C3D">
        <w:rPr>
          <w:sz w:val="22"/>
        </w:rPr>
        <w:t>_____________</w:t>
      </w:r>
    </w:p>
    <w:p w14:paraId="7C1FCA58" w14:textId="77777777" w:rsidR="00F958D9" w:rsidRPr="00DC2C3D" w:rsidRDefault="00BA05F2" w:rsidP="00DC2C3D">
      <w:pPr>
        <w:spacing w:after="0" w:line="262" w:lineRule="auto"/>
        <w:ind w:left="0" w:firstLine="0"/>
        <w:rPr>
          <w:sz w:val="22"/>
        </w:rPr>
      </w:pPr>
      <w:r w:rsidRPr="00DC2C3D">
        <w:rPr>
          <w:sz w:val="22"/>
        </w:rPr>
        <w:t xml:space="preserve"> (data) </w:t>
      </w:r>
    </w:p>
    <w:p w14:paraId="6AA28163" w14:textId="77777777" w:rsidR="00503CDE" w:rsidRDefault="00503CDE">
      <w:pPr>
        <w:spacing w:after="266" w:line="259" w:lineRule="auto"/>
        <w:ind w:left="0" w:firstLine="0"/>
        <w:rPr>
          <w:sz w:val="22"/>
        </w:rPr>
        <w:sectPr w:rsidR="00503CDE" w:rsidSect="00503CDE">
          <w:headerReference w:type="default" r:id="rId8"/>
          <w:pgSz w:w="11904" w:h="16838"/>
          <w:pgMar w:top="1134" w:right="567" w:bottom="1134" w:left="1701" w:header="567" w:footer="567" w:gutter="0"/>
          <w:cols w:space="1296"/>
          <w:titlePg/>
          <w:docGrid w:linePitch="326"/>
        </w:sectPr>
      </w:pPr>
    </w:p>
    <w:p w14:paraId="7D07EEC2" w14:textId="77777777" w:rsidR="007F74FB" w:rsidRDefault="007F74FB" w:rsidP="007F74FB">
      <w:pPr>
        <w:spacing w:after="0" w:line="259" w:lineRule="auto"/>
        <w:ind w:left="0" w:firstLine="0"/>
        <w:rPr>
          <w:szCs w:val="24"/>
        </w:rPr>
      </w:pPr>
      <w:r>
        <w:rPr>
          <w:szCs w:val="24"/>
        </w:rPr>
        <w:lastRenderedPageBreak/>
        <w:tab/>
      </w:r>
      <w:r>
        <w:rPr>
          <w:szCs w:val="24"/>
        </w:rPr>
        <w:tab/>
      </w:r>
      <w:r>
        <w:rPr>
          <w:szCs w:val="24"/>
        </w:rPr>
        <w:tab/>
        <w:t xml:space="preserve">               </w:t>
      </w:r>
      <w:r w:rsidRPr="003A59E0">
        <w:rPr>
          <w:szCs w:val="24"/>
        </w:rPr>
        <w:t>Konkursų Akmenės</w:t>
      </w:r>
      <w:r>
        <w:rPr>
          <w:szCs w:val="24"/>
        </w:rPr>
        <w:t xml:space="preserve"> </w:t>
      </w:r>
      <w:r w:rsidRPr="003A59E0">
        <w:rPr>
          <w:szCs w:val="24"/>
        </w:rPr>
        <w:t>rajono</w:t>
      </w:r>
      <w:r>
        <w:rPr>
          <w:szCs w:val="24"/>
        </w:rPr>
        <w:t xml:space="preserve"> </w:t>
      </w:r>
      <w:r w:rsidRPr="003A59E0">
        <w:rPr>
          <w:szCs w:val="24"/>
        </w:rPr>
        <w:t>paramos šeimai</w:t>
      </w:r>
    </w:p>
    <w:p w14:paraId="345F70ED" w14:textId="77777777" w:rsidR="007F74FB" w:rsidRDefault="007F74FB" w:rsidP="007F74FB">
      <w:pPr>
        <w:spacing w:after="0" w:line="259" w:lineRule="auto"/>
        <w:ind w:left="0" w:firstLine="0"/>
        <w:rPr>
          <w:szCs w:val="24"/>
        </w:rPr>
      </w:pPr>
      <w:r w:rsidRPr="003A59E0">
        <w:rPr>
          <w:szCs w:val="24"/>
        </w:rPr>
        <w:t xml:space="preserve"> </w:t>
      </w:r>
      <w:r>
        <w:rPr>
          <w:szCs w:val="24"/>
        </w:rPr>
        <w:tab/>
      </w:r>
      <w:r>
        <w:rPr>
          <w:szCs w:val="24"/>
        </w:rPr>
        <w:tab/>
      </w:r>
      <w:r>
        <w:rPr>
          <w:szCs w:val="24"/>
        </w:rPr>
        <w:tab/>
        <w:t xml:space="preserve">               c</w:t>
      </w:r>
      <w:r w:rsidRPr="003A59E0">
        <w:rPr>
          <w:szCs w:val="24"/>
        </w:rPr>
        <w:t>entro</w:t>
      </w:r>
      <w:r>
        <w:rPr>
          <w:szCs w:val="24"/>
        </w:rPr>
        <w:t xml:space="preserve"> </w:t>
      </w:r>
      <w:r w:rsidRPr="003A59E0">
        <w:rPr>
          <w:szCs w:val="24"/>
        </w:rPr>
        <w:t xml:space="preserve">darbuotojų pareigoms užimti   organizavimo </w:t>
      </w:r>
    </w:p>
    <w:p w14:paraId="4C7C1607" w14:textId="77777777" w:rsidR="009E0A8D" w:rsidRDefault="007F74FB" w:rsidP="007F74FB">
      <w:pPr>
        <w:spacing w:after="0" w:line="259" w:lineRule="auto"/>
        <w:ind w:left="0" w:firstLine="0"/>
        <w:rPr>
          <w:szCs w:val="24"/>
        </w:rPr>
      </w:pPr>
      <w:r>
        <w:rPr>
          <w:szCs w:val="24"/>
        </w:rPr>
        <w:tab/>
      </w:r>
      <w:r>
        <w:rPr>
          <w:szCs w:val="24"/>
        </w:rPr>
        <w:tab/>
      </w:r>
      <w:r>
        <w:rPr>
          <w:szCs w:val="24"/>
        </w:rPr>
        <w:tab/>
        <w:t xml:space="preserve">               </w:t>
      </w:r>
      <w:r w:rsidRPr="003A59E0">
        <w:rPr>
          <w:szCs w:val="24"/>
        </w:rPr>
        <w:t xml:space="preserve">nuostatų </w:t>
      </w:r>
      <w:r>
        <w:rPr>
          <w:szCs w:val="24"/>
        </w:rPr>
        <w:t>4</w:t>
      </w:r>
      <w:r w:rsidRPr="003A59E0">
        <w:rPr>
          <w:szCs w:val="24"/>
        </w:rPr>
        <w:t xml:space="preserve"> priedas </w:t>
      </w:r>
    </w:p>
    <w:p w14:paraId="4F65F3E4" w14:textId="77777777" w:rsidR="009E0A8D" w:rsidRDefault="009E0A8D" w:rsidP="009E0A8D">
      <w:pPr>
        <w:spacing w:after="0" w:line="259" w:lineRule="auto"/>
        <w:ind w:left="0" w:firstLine="0"/>
        <w:jc w:val="center"/>
        <w:rPr>
          <w:b/>
          <w:bCs/>
        </w:rPr>
      </w:pPr>
    </w:p>
    <w:p w14:paraId="154A5A82" w14:textId="77777777" w:rsidR="004B05D0" w:rsidRDefault="009E0A8D" w:rsidP="009E0A8D">
      <w:pPr>
        <w:spacing w:after="0" w:line="259" w:lineRule="auto"/>
        <w:ind w:left="0" w:firstLine="0"/>
        <w:jc w:val="center"/>
        <w:rPr>
          <w:b/>
          <w:bCs/>
        </w:rPr>
      </w:pPr>
      <w:r w:rsidRPr="009E0A8D">
        <w:rPr>
          <w:b/>
          <w:bCs/>
        </w:rPr>
        <w:t>PRETENDENTŲ VERTINIMO LENTELĖ</w:t>
      </w:r>
    </w:p>
    <w:p w14:paraId="607ED72F" w14:textId="77777777" w:rsidR="005E2D94" w:rsidRDefault="005E2D94" w:rsidP="009E0A8D">
      <w:pPr>
        <w:spacing w:after="0" w:line="259" w:lineRule="auto"/>
        <w:ind w:left="0" w:firstLine="0"/>
        <w:jc w:val="center"/>
        <w:rPr>
          <w:b/>
          <w:bCs/>
          <w:szCs w:val="24"/>
        </w:rPr>
      </w:pPr>
    </w:p>
    <w:p w14:paraId="7D121B7C" w14:textId="77777777" w:rsidR="00424614" w:rsidRDefault="005E2D94" w:rsidP="009E0A8D">
      <w:pPr>
        <w:spacing w:after="0" w:line="259" w:lineRule="auto"/>
        <w:ind w:left="0" w:firstLine="0"/>
        <w:jc w:val="center"/>
        <w:rPr>
          <w:b/>
          <w:bCs/>
          <w:szCs w:val="24"/>
        </w:rPr>
      </w:pPr>
      <w:r>
        <w:rPr>
          <w:b/>
          <w:bCs/>
          <w:szCs w:val="24"/>
        </w:rPr>
        <w:t>_______________</w:t>
      </w:r>
    </w:p>
    <w:p w14:paraId="3AB55617" w14:textId="77777777" w:rsidR="005E2D94" w:rsidRPr="00A538A1" w:rsidRDefault="005E2D94" w:rsidP="005E2D94">
      <w:pPr>
        <w:spacing w:after="0" w:line="240" w:lineRule="auto"/>
        <w:ind w:left="0" w:firstLine="0"/>
        <w:jc w:val="center"/>
        <w:rPr>
          <w:szCs w:val="24"/>
        </w:rPr>
      </w:pPr>
      <w:r w:rsidRPr="00A538A1">
        <w:rPr>
          <w:szCs w:val="24"/>
        </w:rPr>
        <w:t>Data</w:t>
      </w:r>
    </w:p>
    <w:p w14:paraId="59B47583" w14:textId="77777777" w:rsidR="005E2D94" w:rsidRPr="00A538A1" w:rsidRDefault="005E2D94" w:rsidP="005E2D94">
      <w:pPr>
        <w:spacing w:after="0" w:line="240" w:lineRule="auto"/>
        <w:ind w:left="0" w:firstLine="0"/>
        <w:jc w:val="center"/>
        <w:rPr>
          <w:szCs w:val="24"/>
        </w:rPr>
      </w:pPr>
    </w:p>
    <w:p w14:paraId="7B0D1587" w14:textId="77777777" w:rsidR="005E2D94" w:rsidRPr="00A538A1" w:rsidRDefault="005E2D94" w:rsidP="005E2D94">
      <w:pPr>
        <w:spacing w:after="0" w:line="240" w:lineRule="auto"/>
        <w:ind w:left="0" w:firstLine="0"/>
        <w:jc w:val="center"/>
        <w:rPr>
          <w:szCs w:val="24"/>
        </w:rPr>
      </w:pPr>
      <w:r w:rsidRPr="00A538A1">
        <w:rPr>
          <w:szCs w:val="24"/>
        </w:rPr>
        <w:t>______________________</w:t>
      </w:r>
    </w:p>
    <w:p w14:paraId="3FFFCE4F" w14:textId="77777777" w:rsidR="005E2D94" w:rsidRPr="00A538A1" w:rsidRDefault="005E2D94" w:rsidP="005E2D94">
      <w:pPr>
        <w:spacing w:after="0" w:line="240" w:lineRule="auto"/>
        <w:ind w:left="0" w:firstLine="0"/>
        <w:rPr>
          <w:szCs w:val="24"/>
        </w:rPr>
      </w:pPr>
      <w:r w:rsidRPr="00A538A1">
        <w:rPr>
          <w:szCs w:val="24"/>
        </w:rPr>
        <w:t xml:space="preserve">                                                                          </w:t>
      </w:r>
      <w:r>
        <w:rPr>
          <w:szCs w:val="24"/>
        </w:rPr>
        <w:t xml:space="preserve">     </w:t>
      </w:r>
      <w:r w:rsidRPr="00A538A1">
        <w:rPr>
          <w:szCs w:val="24"/>
        </w:rPr>
        <w:t xml:space="preserve">Vieta </w:t>
      </w:r>
    </w:p>
    <w:p w14:paraId="539A86B0" w14:textId="77777777" w:rsidR="005E2D94" w:rsidRDefault="005E2D94" w:rsidP="005E2D94">
      <w:pPr>
        <w:spacing w:after="0" w:line="240" w:lineRule="auto"/>
        <w:ind w:left="0" w:firstLine="0"/>
        <w:rPr>
          <w:szCs w:val="24"/>
        </w:rPr>
      </w:pPr>
    </w:p>
    <w:p w14:paraId="6A2DED8B" w14:textId="77777777" w:rsidR="005E2D94" w:rsidRDefault="005E2D94" w:rsidP="005E2D94">
      <w:pPr>
        <w:spacing w:after="0" w:line="240" w:lineRule="auto"/>
        <w:ind w:left="0" w:firstLine="0"/>
        <w:rPr>
          <w:szCs w:val="24"/>
        </w:rPr>
      </w:pPr>
      <w:r w:rsidRPr="00A538A1">
        <w:rPr>
          <w:szCs w:val="24"/>
        </w:rPr>
        <w:t xml:space="preserve">Pretendento </w:t>
      </w:r>
      <w:r>
        <w:rPr>
          <w:szCs w:val="24"/>
        </w:rPr>
        <w:t xml:space="preserve">į ______________________________________________ pareigybę </w:t>
      </w:r>
      <w:r w:rsidRPr="00A538A1">
        <w:rPr>
          <w:szCs w:val="24"/>
        </w:rPr>
        <w:t>vardas ir pavardė</w:t>
      </w:r>
      <w:r>
        <w:rPr>
          <w:szCs w:val="24"/>
        </w:rPr>
        <w:t>:</w:t>
      </w:r>
    </w:p>
    <w:p w14:paraId="7EFEE501" w14:textId="77777777" w:rsidR="006B00E5" w:rsidRDefault="006B00E5" w:rsidP="005E2D94">
      <w:pPr>
        <w:spacing w:after="0" w:line="240" w:lineRule="auto"/>
        <w:ind w:left="0" w:firstLine="0"/>
        <w:rPr>
          <w:szCs w:val="24"/>
        </w:rPr>
      </w:pPr>
    </w:p>
    <w:p w14:paraId="13A44CB4" w14:textId="77777777" w:rsidR="005E2D94" w:rsidRDefault="005E2D94" w:rsidP="005E2D94">
      <w:pPr>
        <w:spacing w:after="0" w:line="240" w:lineRule="auto"/>
        <w:ind w:left="0" w:firstLine="0"/>
        <w:rPr>
          <w:sz w:val="28"/>
          <w:szCs w:val="28"/>
        </w:rPr>
      </w:pPr>
      <w:r>
        <w:rPr>
          <w:szCs w:val="24"/>
        </w:rPr>
        <w:t>__</w:t>
      </w:r>
      <w:r w:rsidRPr="00A538A1">
        <w:rPr>
          <w:szCs w:val="24"/>
        </w:rPr>
        <w:t>_____</w:t>
      </w:r>
      <w:r>
        <w:rPr>
          <w:szCs w:val="24"/>
        </w:rPr>
        <w:t>_____________________________________________________________________</w:t>
      </w:r>
      <w:r w:rsidRPr="00A538A1">
        <w:rPr>
          <w:szCs w:val="24"/>
        </w:rPr>
        <w:t>____</w:t>
      </w:r>
    </w:p>
    <w:p w14:paraId="211F5A40" w14:textId="77777777" w:rsidR="005E2D94" w:rsidRDefault="005E2D94" w:rsidP="005E2D94">
      <w:pPr>
        <w:spacing w:after="0" w:line="240" w:lineRule="auto"/>
        <w:ind w:left="0" w:firstLine="0"/>
        <w:rPr>
          <w:szCs w:val="24"/>
        </w:rPr>
      </w:pPr>
    </w:p>
    <w:p w14:paraId="4AD62051" w14:textId="77777777" w:rsidR="005E2D94" w:rsidRPr="005E2D94" w:rsidRDefault="005E2D94" w:rsidP="005E2D94">
      <w:pPr>
        <w:spacing w:after="0" w:line="240" w:lineRule="auto"/>
        <w:ind w:left="0" w:firstLine="0"/>
        <w:rPr>
          <w:b/>
          <w:bCs/>
          <w:szCs w:val="24"/>
        </w:rPr>
      </w:pPr>
      <w:r w:rsidRPr="005E2D94">
        <w:rPr>
          <w:b/>
          <w:bCs/>
          <w:szCs w:val="24"/>
        </w:rPr>
        <w:t>1 užduotis</w:t>
      </w:r>
      <w:r w:rsidR="002F030B">
        <w:rPr>
          <w:b/>
          <w:bCs/>
          <w:szCs w:val="24"/>
        </w:rPr>
        <w:t xml:space="preserve"> (žodžiu)</w:t>
      </w:r>
    </w:p>
    <w:tbl>
      <w:tblPr>
        <w:tblStyle w:val="Lentelstinklelis"/>
        <w:tblW w:w="9493" w:type="dxa"/>
        <w:tblLook w:val="04A0" w:firstRow="1" w:lastRow="0" w:firstColumn="1" w:lastColumn="0" w:noHBand="0" w:noVBand="1"/>
      </w:tblPr>
      <w:tblGrid>
        <w:gridCol w:w="3676"/>
        <w:gridCol w:w="4824"/>
        <w:gridCol w:w="993"/>
      </w:tblGrid>
      <w:tr w:rsidR="005E2D94" w:rsidRPr="00AC0549" w14:paraId="026614D4" w14:textId="77777777" w:rsidTr="005E2D94">
        <w:trPr>
          <w:trHeight w:val="488"/>
        </w:trPr>
        <w:tc>
          <w:tcPr>
            <w:tcW w:w="3676" w:type="dxa"/>
          </w:tcPr>
          <w:p w14:paraId="13A29FD1" w14:textId="77777777" w:rsidR="005E2D94" w:rsidRPr="00AC0549" w:rsidRDefault="005E2D94" w:rsidP="005E2D94">
            <w:pPr>
              <w:spacing w:after="0" w:line="240" w:lineRule="auto"/>
              <w:ind w:left="0" w:firstLine="0"/>
              <w:jc w:val="center"/>
              <w:rPr>
                <w:b/>
              </w:rPr>
            </w:pPr>
            <w:r w:rsidRPr="00AC0549">
              <w:rPr>
                <w:b/>
              </w:rPr>
              <w:t>Vertinimo klausimai</w:t>
            </w:r>
          </w:p>
        </w:tc>
        <w:tc>
          <w:tcPr>
            <w:tcW w:w="4824" w:type="dxa"/>
          </w:tcPr>
          <w:p w14:paraId="60D9C6FA" w14:textId="77777777" w:rsidR="005E2D94" w:rsidRPr="00773913" w:rsidRDefault="0015368B" w:rsidP="005E2D94">
            <w:pPr>
              <w:spacing w:after="0" w:line="240" w:lineRule="auto"/>
              <w:ind w:left="0" w:firstLine="0"/>
              <w:jc w:val="center"/>
              <w:rPr>
                <w:b/>
                <w:bCs/>
              </w:rPr>
            </w:pPr>
            <w:r w:rsidRPr="00773913">
              <w:rPr>
                <w:b/>
                <w:bCs/>
              </w:rPr>
              <w:t>Pretendentų atsakymai</w:t>
            </w:r>
          </w:p>
        </w:tc>
        <w:tc>
          <w:tcPr>
            <w:tcW w:w="993" w:type="dxa"/>
          </w:tcPr>
          <w:p w14:paraId="1DB34B8D" w14:textId="77777777" w:rsidR="005E2D94" w:rsidRPr="00773913" w:rsidRDefault="005E2D94" w:rsidP="005E2D94">
            <w:pPr>
              <w:spacing w:after="0" w:line="240" w:lineRule="auto"/>
              <w:ind w:left="0" w:firstLine="0"/>
              <w:jc w:val="center"/>
              <w:rPr>
                <w:b/>
                <w:bCs/>
              </w:rPr>
            </w:pPr>
            <w:r w:rsidRPr="00773913">
              <w:rPr>
                <w:b/>
                <w:bCs/>
              </w:rPr>
              <w:t>Balai</w:t>
            </w:r>
          </w:p>
        </w:tc>
      </w:tr>
      <w:tr w:rsidR="005E2D94" w:rsidRPr="00AC0549" w14:paraId="26567FAB" w14:textId="77777777" w:rsidTr="006B00E5">
        <w:trPr>
          <w:trHeight w:val="320"/>
        </w:trPr>
        <w:tc>
          <w:tcPr>
            <w:tcW w:w="3676" w:type="dxa"/>
          </w:tcPr>
          <w:p w14:paraId="2139A9C3" w14:textId="77777777" w:rsidR="005E2D94" w:rsidRPr="0015368B" w:rsidRDefault="005E2D94" w:rsidP="006B00E5">
            <w:pPr>
              <w:pStyle w:val="Sraopastraipa"/>
              <w:numPr>
                <w:ilvl w:val="0"/>
                <w:numId w:val="8"/>
              </w:numPr>
              <w:spacing w:after="0" w:line="240" w:lineRule="auto"/>
              <w:ind w:left="0" w:firstLine="0"/>
              <w:rPr>
                <w:bCs/>
              </w:rPr>
            </w:pPr>
          </w:p>
        </w:tc>
        <w:tc>
          <w:tcPr>
            <w:tcW w:w="4824" w:type="dxa"/>
          </w:tcPr>
          <w:p w14:paraId="3C325FC8" w14:textId="77777777" w:rsidR="005E2D94" w:rsidRDefault="005E2D94" w:rsidP="006B00E5">
            <w:pPr>
              <w:spacing w:after="0" w:line="240" w:lineRule="auto"/>
              <w:ind w:left="0" w:firstLine="0"/>
              <w:jc w:val="center"/>
            </w:pPr>
          </w:p>
        </w:tc>
        <w:tc>
          <w:tcPr>
            <w:tcW w:w="993" w:type="dxa"/>
          </w:tcPr>
          <w:p w14:paraId="73914023" w14:textId="77777777" w:rsidR="005E2D94" w:rsidRDefault="005E2D94" w:rsidP="006B00E5">
            <w:pPr>
              <w:spacing w:after="0" w:line="240" w:lineRule="auto"/>
              <w:ind w:left="0" w:firstLine="0"/>
              <w:jc w:val="center"/>
            </w:pPr>
          </w:p>
        </w:tc>
      </w:tr>
      <w:tr w:rsidR="005E2D94" w:rsidRPr="00946D1D" w14:paraId="5A773372" w14:textId="77777777" w:rsidTr="006B00E5">
        <w:trPr>
          <w:trHeight w:val="268"/>
        </w:trPr>
        <w:tc>
          <w:tcPr>
            <w:tcW w:w="3676" w:type="dxa"/>
          </w:tcPr>
          <w:p w14:paraId="5F6C8DD3" w14:textId="77777777" w:rsidR="005E2D94" w:rsidRPr="0015368B" w:rsidRDefault="005E2D94" w:rsidP="006B00E5">
            <w:pPr>
              <w:pStyle w:val="Sraopastraipa"/>
              <w:numPr>
                <w:ilvl w:val="0"/>
                <w:numId w:val="8"/>
              </w:numPr>
              <w:spacing w:after="0" w:line="240" w:lineRule="auto"/>
              <w:ind w:left="0" w:firstLine="0"/>
              <w:rPr>
                <w:bCs/>
                <w:color w:val="000000" w:themeColor="text1"/>
                <w:szCs w:val="24"/>
              </w:rPr>
            </w:pPr>
          </w:p>
        </w:tc>
        <w:tc>
          <w:tcPr>
            <w:tcW w:w="4824" w:type="dxa"/>
          </w:tcPr>
          <w:p w14:paraId="6289B529" w14:textId="77777777" w:rsidR="005E2D94" w:rsidRPr="00946D1D" w:rsidRDefault="005E2D94" w:rsidP="006B00E5">
            <w:pPr>
              <w:spacing w:after="0" w:line="240" w:lineRule="auto"/>
              <w:ind w:left="0" w:firstLine="0"/>
              <w:rPr>
                <w:b/>
                <w:szCs w:val="24"/>
              </w:rPr>
            </w:pPr>
          </w:p>
        </w:tc>
        <w:tc>
          <w:tcPr>
            <w:tcW w:w="993" w:type="dxa"/>
          </w:tcPr>
          <w:p w14:paraId="57F7DA1B" w14:textId="77777777" w:rsidR="005E2D94" w:rsidRPr="00946D1D" w:rsidRDefault="005E2D94" w:rsidP="006B00E5">
            <w:pPr>
              <w:spacing w:after="0" w:line="240" w:lineRule="auto"/>
              <w:ind w:left="0" w:firstLine="0"/>
              <w:rPr>
                <w:b/>
                <w:szCs w:val="24"/>
              </w:rPr>
            </w:pPr>
          </w:p>
        </w:tc>
      </w:tr>
      <w:tr w:rsidR="005E2D94" w:rsidRPr="00946D1D" w14:paraId="58EA8531" w14:textId="77777777" w:rsidTr="006B00E5">
        <w:trPr>
          <w:trHeight w:val="272"/>
        </w:trPr>
        <w:tc>
          <w:tcPr>
            <w:tcW w:w="3676" w:type="dxa"/>
          </w:tcPr>
          <w:p w14:paraId="29FD7D00" w14:textId="77777777" w:rsidR="005E2D94" w:rsidRPr="0015368B" w:rsidRDefault="005E2D94" w:rsidP="006B00E5">
            <w:pPr>
              <w:pStyle w:val="Sraopastraipa"/>
              <w:numPr>
                <w:ilvl w:val="0"/>
                <w:numId w:val="8"/>
              </w:numPr>
              <w:spacing w:after="0" w:line="240" w:lineRule="auto"/>
              <w:ind w:left="0" w:firstLine="0"/>
              <w:rPr>
                <w:bCs/>
                <w:color w:val="000000" w:themeColor="text1"/>
                <w:szCs w:val="24"/>
              </w:rPr>
            </w:pPr>
          </w:p>
        </w:tc>
        <w:tc>
          <w:tcPr>
            <w:tcW w:w="4824" w:type="dxa"/>
          </w:tcPr>
          <w:p w14:paraId="7CB121A4" w14:textId="77777777" w:rsidR="005E2D94" w:rsidRPr="00946D1D" w:rsidRDefault="005E2D94" w:rsidP="006B00E5">
            <w:pPr>
              <w:spacing w:after="0" w:line="240" w:lineRule="auto"/>
              <w:ind w:left="0" w:firstLine="0"/>
              <w:rPr>
                <w:b/>
                <w:szCs w:val="24"/>
              </w:rPr>
            </w:pPr>
          </w:p>
        </w:tc>
        <w:tc>
          <w:tcPr>
            <w:tcW w:w="993" w:type="dxa"/>
          </w:tcPr>
          <w:p w14:paraId="32649D12" w14:textId="77777777" w:rsidR="005E2D94" w:rsidRPr="00946D1D" w:rsidRDefault="005E2D94" w:rsidP="006B00E5">
            <w:pPr>
              <w:spacing w:after="0" w:line="240" w:lineRule="auto"/>
              <w:ind w:left="0" w:firstLine="0"/>
              <w:rPr>
                <w:b/>
                <w:szCs w:val="24"/>
              </w:rPr>
            </w:pPr>
          </w:p>
        </w:tc>
      </w:tr>
      <w:tr w:rsidR="005E2D94" w:rsidRPr="00946D1D" w14:paraId="76DC922F" w14:textId="77777777" w:rsidTr="006B00E5">
        <w:trPr>
          <w:trHeight w:val="262"/>
        </w:trPr>
        <w:tc>
          <w:tcPr>
            <w:tcW w:w="3676" w:type="dxa"/>
          </w:tcPr>
          <w:p w14:paraId="380497D8" w14:textId="77777777" w:rsidR="005E2D94" w:rsidRPr="0015368B" w:rsidRDefault="005E2D94" w:rsidP="006B00E5">
            <w:pPr>
              <w:pStyle w:val="Sraopastraipa"/>
              <w:numPr>
                <w:ilvl w:val="0"/>
                <w:numId w:val="8"/>
              </w:numPr>
              <w:spacing w:after="0" w:line="240" w:lineRule="auto"/>
              <w:ind w:left="0" w:firstLine="0"/>
              <w:rPr>
                <w:bCs/>
                <w:color w:val="000000" w:themeColor="text1"/>
                <w:szCs w:val="24"/>
              </w:rPr>
            </w:pPr>
          </w:p>
        </w:tc>
        <w:tc>
          <w:tcPr>
            <w:tcW w:w="4824" w:type="dxa"/>
          </w:tcPr>
          <w:p w14:paraId="23421AA7" w14:textId="77777777" w:rsidR="005E2D94" w:rsidRPr="00946D1D" w:rsidRDefault="005E2D94" w:rsidP="006B00E5">
            <w:pPr>
              <w:spacing w:after="0" w:line="240" w:lineRule="auto"/>
              <w:ind w:left="0" w:firstLine="0"/>
              <w:rPr>
                <w:b/>
                <w:szCs w:val="24"/>
              </w:rPr>
            </w:pPr>
          </w:p>
        </w:tc>
        <w:tc>
          <w:tcPr>
            <w:tcW w:w="993" w:type="dxa"/>
          </w:tcPr>
          <w:p w14:paraId="3A0542B3" w14:textId="77777777" w:rsidR="005E2D94" w:rsidRPr="00946D1D" w:rsidRDefault="005E2D94" w:rsidP="006B00E5">
            <w:pPr>
              <w:spacing w:after="0" w:line="240" w:lineRule="auto"/>
              <w:ind w:left="0" w:firstLine="0"/>
              <w:rPr>
                <w:b/>
                <w:szCs w:val="24"/>
              </w:rPr>
            </w:pPr>
          </w:p>
        </w:tc>
      </w:tr>
      <w:tr w:rsidR="005E2D94" w:rsidRPr="00946D1D" w14:paraId="43807DE2" w14:textId="77777777" w:rsidTr="006B00E5">
        <w:trPr>
          <w:trHeight w:val="265"/>
        </w:trPr>
        <w:tc>
          <w:tcPr>
            <w:tcW w:w="3676" w:type="dxa"/>
          </w:tcPr>
          <w:p w14:paraId="06E10805" w14:textId="77777777" w:rsidR="005E2D94" w:rsidRPr="0015368B" w:rsidRDefault="005E2D94" w:rsidP="006B00E5">
            <w:pPr>
              <w:pStyle w:val="Sraopastraipa"/>
              <w:numPr>
                <w:ilvl w:val="0"/>
                <w:numId w:val="8"/>
              </w:numPr>
              <w:spacing w:after="0" w:line="240" w:lineRule="auto"/>
              <w:ind w:left="0" w:firstLine="0"/>
              <w:rPr>
                <w:bCs/>
                <w:color w:val="000000" w:themeColor="text1"/>
                <w:szCs w:val="24"/>
              </w:rPr>
            </w:pPr>
          </w:p>
        </w:tc>
        <w:tc>
          <w:tcPr>
            <w:tcW w:w="4824" w:type="dxa"/>
          </w:tcPr>
          <w:p w14:paraId="01FD4D82" w14:textId="77777777" w:rsidR="005E2D94" w:rsidRPr="00946D1D" w:rsidRDefault="005E2D94" w:rsidP="006B00E5">
            <w:pPr>
              <w:spacing w:after="0" w:line="240" w:lineRule="auto"/>
              <w:ind w:left="0" w:firstLine="0"/>
              <w:rPr>
                <w:b/>
                <w:szCs w:val="24"/>
              </w:rPr>
            </w:pPr>
          </w:p>
        </w:tc>
        <w:tc>
          <w:tcPr>
            <w:tcW w:w="993" w:type="dxa"/>
          </w:tcPr>
          <w:p w14:paraId="6D9335B6" w14:textId="77777777" w:rsidR="005E2D94" w:rsidRPr="00946D1D" w:rsidRDefault="005E2D94" w:rsidP="006B00E5">
            <w:pPr>
              <w:spacing w:after="0" w:line="240" w:lineRule="auto"/>
              <w:ind w:left="0" w:firstLine="0"/>
              <w:rPr>
                <w:b/>
                <w:szCs w:val="24"/>
              </w:rPr>
            </w:pPr>
          </w:p>
        </w:tc>
      </w:tr>
      <w:tr w:rsidR="005E2D94" w:rsidRPr="00946D1D" w14:paraId="674EF466" w14:textId="77777777" w:rsidTr="006B00E5">
        <w:trPr>
          <w:trHeight w:val="256"/>
        </w:trPr>
        <w:tc>
          <w:tcPr>
            <w:tcW w:w="3676" w:type="dxa"/>
          </w:tcPr>
          <w:p w14:paraId="336A0DC3" w14:textId="77777777" w:rsidR="005E2D94" w:rsidRPr="0015368B" w:rsidRDefault="005E2D94" w:rsidP="006B00E5">
            <w:pPr>
              <w:pStyle w:val="Sraopastraipa"/>
              <w:numPr>
                <w:ilvl w:val="0"/>
                <w:numId w:val="8"/>
              </w:numPr>
              <w:spacing w:after="0" w:line="240" w:lineRule="auto"/>
              <w:ind w:left="0" w:firstLine="0"/>
              <w:rPr>
                <w:bCs/>
                <w:color w:val="000000" w:themeColor="text1"/>
                <w:szCs w:val="24"/>
              </w:rPr>
            </w:pPr>
          </w:p>
        </w:tc>
        <w:tc>
          <w:tcPr>
            <w:tcW w:w="4824" w:type="dxa"/>
          </w:tcPr>
          <w:p w14:paraId="069EB055" w14:textId="77777777" w:rsidR="005E2D94" w:rsidRPr="00946D1D" w:rsidRDefault="005E2D94" w:rsidP="006B00E5">
            <w:pPr>
              <w:spacing w:after="0" w:line="240" w:lineRule="auto"/>
              <w:ind w:left="0" w:firstLine="0"/>
              <w:rPr>
                <w:b/>
                <w:szCs w:val="24"/>
              </w:rPr>
            </w:pPr>
          </w:p>
        </w:tc>
        <w:tc>
          <w:tcPr>
            <w:tcW w:w="993" w:type="dxa"/>
          </w:tcPr>
          <w:p w14:paraId="10DF7317" w14:textId="77777777" w:rsidR="005E2D94" w:rsidRPr="00946D1D" w:rsidRDefault="005E2D94" w:rsidP="006B00E5">
            <w:pPr>
              <w:spacing w:after="0" w:line="240" w:lineRule="auto"/>
              <w:ind w:left="0" w:firstLine="0"/>
              <w:rPr>
                <w:b/>
                <w:szCs w:val="24"/>
              </w:rPr>
            </w:pPr>
          </w:p>
        </w:tc>
      </w:tr>
      <w:tr w:rsidR="005E2D94" w:rsidRPr="00946D1D" w14:paraId="53A253DC" w14:textId="77777777" w:rsidTr="006B00E5">
        <w:trPr>
          <w:trHeight w:val="259"/>
        </w:trPr>
        <w:tc>
          <w:tcPr>
            <w:tcW w:w="3676" w:type="dxa"/>
          </w:tcPr>
          <w:p w14:paraId="5B02CBFD" w14:textId="77777777" w:rsidR="005E2D94" w:rsidRPr="0015368B" w:rsidRDefault="005E2D94" w:rsidP="006B00E5">
            <w:pPr>
              <w:pStyle w:val="Sraopastraipa"/>
              <w:numPr>
                <w:ilvl w:val="0"/>
                <w:numId w:val="8"/>
              </w:numPr>
              <w:spacing w:after="0" w:line="240" w:lineRule="auto"/>
              <w:ind w:left="0" w:firstLine="0"/>
              <w:rPr>
                <w:bCs/>
                <w:color w:val="000000" w:themeColor="text1"/>
                <w:szCs w:val="24"/>
              </w:rPr>
            </w:pPr>
          </w:p>
        </w:tc>
        <w:tc>
          <w:tcPr>
            <w:tcW w:w="4824" w:type="dxa"/>
          </w:tcPr>
          <w:p w14:paraId="15588812" w14:textId="77777777" w:rsidR="005E2D94" w:rsidRPr="00946D1D" w:rsidRDefault="005E2D94" w:rsidP="006B00E5">
            <w:pPr>
              <w:spacing w:after="0" w:line="240" w:lineRule="auto"/>
              <w:ind w:left="0" w:firstLine="0"/>
              <w:rPr>
                <w:b/>
                <w:szCs w:val="24"/>
              </w:rPr>
            </w:pPr>
          </w:p>
        </w:tc>
        <w:tc>
          <w:tcPr>
            <w:tcW w:w="993" w:type="dxa"/>
          </w:tcPr>
          <w:p w14:paraId="0068E83E" w14:textId="77777777" w:rsidR="005E2D94" w:rsidRPr="00946D1D" w:rsidRDefault="005E2D94" w:rsidP="006B00E5">
            <w:pPr>
              <w:spacing w:after="0" w:line="240" w:lineRule="auto"/>
              <w:ind w:left="0" w:firstLine="0"/>
              <w:rPr>
                <w:b/>
                <w:szCs w:val="24"/>
              </w:rPr>
            </w:pPr>
          </w:p>
        </w:tc>
      </w:tr>
      <w:tr w:rsidR="005E2D94" w:rsidRPr="00946D1D" w14:paraId="710482F7" w14:textId="77777777" w:rsidTr="006B00E5">
        <w:trPr>
          <w:trHeight w:val="250"/>
        </w:trPr>
        <w:tc>
          <w:tcPr>
            <w:tcW w:w="3676" w:type="dxa"/>
          </w:tcPr>
          <w:p w14:paraId="157807C0" w14:textId="77777777" w:rsidR="005E2D94" w:rsidRPr="0015368B" w:rsidRDefault="005E2D94" w:rsidP="006B00E5">
            <w:pPr>
              <w:pStyle w:val="Sraopastraipa"/>
              <w:numPr>
                <w:ilvl w:val="0"/>
                <w:numId w:val="8"/>
              </w:numPr>
              <w:spacing w:after="0" w:line="240" w:lineRule="auto"/>
              <w:ind w:left="0" w:firstLine="0"/>
              <w:rPr>
                <w:bCs/>
                <w:color w:val="000000" w:themeColor="text1"/>
                <w:szCs w:val="24"/>
              </w:rPr>
            </w:pPr>
          </w:p>
        </w:tc>
        <w:tc>
          <w:tcPr>
            <w:tcW w:w="4824" w:type="dxa"/>
          </w:tcPr>
          <w:p w14:paraId="38CE1709" w14:textId="77777777" w:rsidR="005E2D94" w:rsidRPr="00946D1D" w:rsidRDefault="005E2D94" w:rsidP="006B00E5">
            <w:pPr>
              <w:spacing w:after="0" w:line="240" w:lineRule="auto"/>
              <w:ind w:left="0" w:firstLine="0"/>
              <w:rPr>
                <w:b/>
                <w:szCs w:val="24"/>
              </w:rPr>
            </w:pPr>
          </w:p>
        </w:tc>
        <w:tc>
          <w:tcPr>
            <w:tcW w:w="993" w:type="dxa"/>
          </w:tcPr>
          <w:p w14:paraId="55567648" w14:textId="77777777" w:rsidR="005E2D94" w:rsidRPr="00946D1D" w:rsidRDefault="005E2D94" w:rsidP="006B00E5">
            <w:pPr>
              <w:spacing w:after="0" w:line="240" w:lineRule="auto"/>
              <w:ind w:left="0" w:firstLine="0"/>
              <w:rPr>
                <w:b/>
                <w:szCs w:val="24"/>
              </w:rPr>
            </w:pPr>
          </w:p>
        </w:tc>
      </w:tr>
      <w:tr w:rsidR="005E2D94" w:rsidRPr="00946D1D" w14:paraId="212162B9" w14:textId="77777777" w:rsidTr="006B00E5">
        <w:trPr>
          <w:trHeight w:val="291"/>
        </w:trPr>
        <w:tc>
          <w:tcPr>
            <w:tcW w:w="3676" w:type="dxa"/>
          </w:tcPr>
          <w:p w14:paraId="552143A0" w14:textId="77777777" w:rsidR="005E2D94" w:rsidRPr="0015368B" w:rsidRDefault="005E2D94" w:rsidP="006B00E5">
            <w:pPr>
              <w:pStyle w:val="Sraopastraipa"/>
              <w:numPr>
                <w:ilvl w:val="0"/>
                <w:numId w:val="8"/>
              </w:numPr>
              <w:spacing w:after="0" w:line="240" w:lineRule="auto"/>
              <w:ind w:left="0" w:firstLine="0"/>
              <w:rPr>
                <w:bCs/>
                <w:color w:val="000000" w:themeColor="text1"/>
                <w:szCs w:val="24"/>
              </w:rPr>
            </w:pPr>
          </w:p>
        </w:tc>
        <w:tc>
          <w:tcPr>
            <w:tcW w:w="4824" w:type="dxa"/>
          </w:tcPr>
          <w:p w14:paraId="782C41BD" w14:textId="77777777" w:rsidR="005E2D94" w:rsidRPr="00946D1D" w:rsidRDefault="005E2D94" w:rsidP="006B00E5">
            <w:pPr>
              <w:spacing w:after="0" w:line="240" w:lineRule="auto"/>
              <w:ind w:left="0" w:firstLine="0"/>
              <w:rPr>
                <w:b/>
                <w:szCs w:val="24"/>
              </w:rPr>
            </w:pPr>
          </w:p>
        </w:tc>
        <w:tc>
          <w:tcPr>
            <w:tcW w:w="993" w:type="dxa"/>
          </w:tcPr>
          <w:p w14:paraId="54E2F016" w14:textId="77777777" w:rsidR="005E2D94" w:rsidRPr="00946D1D" w:rsidRDefault="005E2D94" w:rsidP="006B00E5">
            <w:pPr>
              <w:spacing w:after="0" w:line="240" w:lineRule="auto"/>
              <w:ind w:left="0" w:firstLine="0"/>
              <w:rPr>
                <w:b/>
                <w:szCs w:val="24"/>
              </w:rPr>
            </w:pPr>
          </w:p>
        </w:tc>
      </w:tr>
      <w:tr w:rsidR="0015368B" w:rsidRPr="00946D1D" w14:paraId="2744C810" w14:textId="77777777" w:rsidTr="006B00E5">
        <w:trPr>
          <w:trHeight w:val="230"/>
        </w:trPr>
        <w:tc>
          <w:tcPr>
            <w:tcW w:w="3676" w:type="dxa"/>
          </w:tcPr>
          <w:p w14:paraId="18D507CF" w14:textId="77777777" w:rsidR="0015368B" w:rsidRPr="0015368B" w:rsidRDefault="0015368B" w:rsidP="006B00E5">
            <w:pPr>
              <w:pStyle w:val="Sraopastraipa"/>
              <w:numPr>
                <w:ilvl w:val="0"/>
                <w:numId w:val="8"/>
              </w:numPr>
              <w:spacing w:after="0" w:line="240" w:lineRule="auto"/>
              <w:ind w:left="0" w:firstLine="0"/>
              <w:rPr>
                <w:bCs/>
                <w:color w:val="000000" w:themeColor="text1"/>
                <w:szCs w:val="24"/>
              </w:rPr>
            </w:pPr>
          </w:p>
        </w:tc>
        <w:tc>
          <w:tcPr>
            <w:tcW w:w="4824" w:type="dxa"/>
          </w:tcPr>
          <w:p w14:paraId="3F99574E" w14:textId="77777777" w:rsidR="0015368B" w:rsidRPr="00946D1D" w:rsidRDefault="0015368B" w:rsidP="006B00E5">
            <w:pPr>
              <w:spacing w:after="0" w:line="240" w:lineRule="auto"/>
              <w:ind w:left="0" w:firstLine="0"/>
              <w:rPr>
                <w:b/>
                <w:szCs w:val="24"/>
              </w:rPr>
            </w:pPr>
          </w:p>
        </w:tc>
        <w:tc>
          <w:tcPr>
            <w:tcW w:w="993" w:type="dxa"/>
          </w:tcPr>
          <w:p w14:paraId="78B733A2" w14:textId="77777777" w:rsidR="0015368B" w:rsidRPr="00946D1D" w:rsidRDefault="0015368B" w:rsidP="006B00E5">
            <w:pPr>
              <w:spacing w:after="0" w:line="240" w:lineRule="auto"/>
              <w:ind w:left="0" w:firstLine="0"/>
              <w:rPr>
                <w:b/>
                <w:szCs w:val="24"/>
              </w:rPr>
            </w:pPr>
          </w:p>
        </w:tc>
      </w:tr>
    </w:tbl>
    <w:p w14:paraId="14BBCB2F" w14:textId="77777777" w:rsidR="0015368B" w:rsidRDefault="0015368B" w:rsidP="006B00E5">
      <w:pPr>
        <w:spacing w:after="0" w:line="240" w:lineRule="auto"/>
        <w:ind w:left="0" w:firstLine="0"/>
        <w:rPr>
          <w:szCs w:val="24"/>
        </w:rPr>
      </w:pPr>
    </w:p>
    <w:p w14:paraId="036E747D" w14:textId="77777777" w:rsidR="005E2D94" w:rsidRPr="0015368B" w:rsidRDefault="005E2D94" w:rsidP="006B00E5">
      <w:pPr>
        <w:spacing w:after="0" w:line="240" w:lineRule="auto"/>
        <w:ind w:left="0" w:firstLine="0"/>
        <w:rPr>
          <w:b/>
          <w:bCs/>
          <w:szCs w:val="24"/>
        </w:rPr>
      </w:pPr>
      <w:r w:rsidRPr="0015368B">
        <w:rPr>
          <w:b/>
          <w:bCs/>
          <w:szCs w:val="24"/>
        </w:rPr>
        <w:t>2 užduotis</w:t>
      </w:r>
      <w:r w:rsidR="0015368B" w:rsidRPr="0015368B">
        <w:rPr>
          <w:b/>
          <w:bCs/>
          <w:szCs w:val="24"/>
        </w:rPr>
        <w:t xml:space="preserve"> (praktinė)</w:t>
      </w:r>
    </w:p>
    <w:p w14:paraId="3F778B8B" w14:textId="77777777" w:rsidR="005E2D94" w:rsidRDefault="005E2D94" w:rsidP="006B00E5">
      <w:pPr>
        <w:spacing w:after="0" w:line="240" w:lineRule="auto"/>
        <w:ind w:left="0" w:firstLine="0"/>
        <w:rPr>
          <w:szCs w:val="24"/>
        </w:rPr>
      </w:pPr>
    </w:p>
    <w:tbl>
      <w:tblPr>
        <w:tblStyle w:val="Lentelstinklelis"/>
        <w:tblW w:w="9595" w:type="dxa"/>
        <w:tblLook w:val="04A0" w:firstRow="1" w:lastRow="0" w:firstColumn="1" w:lastColumn="0" w:noHBand="0" w:noVBand="1"/>
      </w:tblPr>
      <w:tblGrid>
        <w:gridCol w:w="4815"/>
        <w:gridCol w:w="3685"/>
        <w:gridCol w:w="1095"/>
      </w:tblGrid>
      <w:tr w:rsidR="005E2D94" w:rsidRPr="00DB49BA" w14:paraId="195A1CDD" w14:textId="77777777" w:rsidTr="00990097">
        <w:trPr>
          <w:trHeight w:val="271"/>
        </w:trPr>
        <w:tc>
          <w:tcPr>
            <w:tcW w:w="4815" w:type="dxa"/>
          </w:tcPr>
          <w:p w14:paraId="68312CCF" w14:textId="77777777" w:rsidR="005E2D94" w:rsidRPr="00DB49BA" w:rsidRDefault="0015368B" w:rsidP="006B00E5">
            <w:pPr>
              <w:spacing w:after="0" w:line="240" w:lineRule="auto"/>
              <w:ind w:left="0" w:firstLine="0"/>
              <w:jc w:val="center"/>
              <w:rPr>
                <w:b/>
                <w:szCs w:val="24"/>
              </w:rPr>
            </w:pPr>
            <w:r>
              <w:rPr>
                <w:b/>
                <w:szCs w:val="24"/>
              </w:rPr>
              <w:t xml:space="preserve">Praktinės </w:t>
            </w:r>
            <w:r w:rsidR="005E2D94" w:rsidRPr="00DB49BA">
              <w:rPr>
                <w:b/>
                <w:szCs w:val="24"/>
              </w:rPr>
              <w:t>užduotys</w:t>
            </w:r>
          </w:p>
        </w:tc>
        <w:tc>
          <w:tcPr>
            <w:tcW w:w="3685" w:type="dxa"/>
          </w:tcPr>
          <w:p w14:paraId="4190EED2" w14:textId="77777777" w:rsidR="005E2D94" w:rsidRPr="00773913" w:rsidRDefault="0015368B" w:rsidP="006B00E5">
            <w:pPr>
              <w:spacing w:after="0" w:line="240" w:lineRule="auto"/>
              <w:ind w:left="0" w:firstLine="0"/>
              <w:jc w:val="center"/>
              <w:rPr>
                <w:b/>
                <w:bCs/>
                <w:szCs w:val="24"/>
              </w:rPr>
            </w:pPr>
            <w:r w:rsidRPr="00773913">
              <w:rPr>
                <w:b/>
                <w:bCs/>
                <w:szCs w:val="24"/>
              </w:rPr>
              <w:t>Praktinės užduoties atlikimas</w:t>
            </w:r>
          </w:p>
        </w:tc>
        <w:tc>
          <w:tcPr>
            <w:tcW w:w="1095" w:type="dxa"/>
          </w:tcPr>
          <w:p w14:paraId="7026BE29" w14:textId="77777777" w:rsidR="005E2D94" w:rsidRPr="00773913" w:rsidRDefault="005E2D94" w:rsidP="006B00E5">
            <w:pPr>
              <w:spacing w:after="0" w:line="240" w:lineRule="auto"/>
              <w:ind w:left="0" w:firstLine="0"/>
              <w:jc w:val="center"/>
              <w:rPr>
                <w:b/>
                <w:bCs/>
                <w:szCs w:val="24"/>
              </w:rPr>
            </w:pPr>
            <w:r w:rsidRPr="00773913">
              <w:rPr>
                <w:b/>
                <w:bCs/>
                <w:szCs w:val="24"/>
              </w:rPr>
              <w:t>Balai</w:t>
            </w:r>
          </w:p>
        </w:tc>
      </w:tr>
      <w:tr w:rsidR="005E2D94" w:rsidRPr="00DB49BA" w14:paraId="79D50533" w14:textId="77777777" w:rsidTr="006B00E5">
        <w:trPr>
          <w:trHeight w:val="249"/>
        </w:trPr>
        <w:tc>
          <w:tcPr>
            <w:tcW w:w="4815" w:type="dxa"/>
          </w:tcPr>
          <w:p w14:paraId="31120867" w14:textId="77777777" w:rsidR="005E2D94" w:rsidRPr="00773913" w:rsidRDefault="005E2D94" w:rsidP="006B00E5">
            <w:pPr>
              <w:pStyle w:val="Sraopastraipa"/>
              <w:numPr>
                <w:ilvl w:val="0"/>
                <w:numId w:val="9"/>
              </w:numPr>
              <w:spacing w:after="0" w:line="240" w:lineRule="auto"/>
              <w:ind w:left="0" w:firstLine="27"/>
              <w:rPr>
                <w:szCs w:val="24"/>
              </w:rPr>
            </w:pPr>
          </w:p>
        </w:tc>
        <w:tc>
          <w:tcPr>
            <w:tcW w:w="3685" w:type="dxa"/>
          </w:tcPr>
          <w:p w14:paraId="1BD92126" w14:textId="77777777" w:rsidR="005E2D94" w:rsidRPr="00DB49BA" w:rsidRDefault="005E2D94" w:rsidP="006B00E5">
            <w:pPr>
              <w:spacing w:after="0" w:line="240" w:lineRule="auto"/>
              <w:ind w:left="0" w:firstLine="0"/>
              <w:rPr>
                <w:b/>
                <w:szCs w:val="24"/>
              </w:rPr>
            </w:pPr>
          </w:p>
        </w:tc>
        <w:tc>
          <w:tcPr>
            <w:tcW w:w="1095" w:type="dxa"/>
          </w:tcPr>
          <w:p w14:paraId="73D97E73" w14:textId="77777777" w:rsidR="005E2D94" w:rsidRPr="00DB49BA" w:rsidRDefault="005E2D94" w:rsidP="006B00E5">
            <w:pPr>
              <w:spacing w:after="0" w:line="240" w:lineRule="auto"/>
              <w:ind w:left="0" w:firstLine="0"/>
              <w:rPr>
                <w:b/>
                <w:szCs w:val="24"/>
              </w:rPr>
            </w:pPr>
          </w:p>
        </w:tc>
      </w:tr>
      <w:tr w:rsidR="005E2D94" w:rsidRPr="00DB49BA" w14:paraId="21CD00A7" w14:textId="77777777" w:rsidTr="006B00E5">
        <w:trPr>
          <w:trHeight w:val="240"/>
        </w:trPr>
        <w:tc>
          <w:tcPr>
            <w:tcW w:w="4815" w:type="dxa"/>
          </w:tcPr>
          <w:p w14:paraId="7C356671" w14:textId="77777777" w:rsidR="005E2D94" w:rsidRPr="00773913" w:rsidRDefault="005E2D94" w:rsidP="006B00E5">
            <w:pPr>
              <w:pStyle w:val="Sraopastraipa"/>
              <w:numPr>
                <w:ilvl w:val="0"/>
                <w:numId w:val="9"/>
              </w:numPr>
              <w:spacing w:after="0" w:line="240" w:lineRule="auto"/>
              <w:ind w:left="0" w:firstLine="27"/>
              <w:rPr>
                <w:szCs w:val="24"/>
              </w:rPr>
            </w:pPr>
          </w:p>
        </w:tc>
        <w:tc>
          <w:tcPr>
            <w:tcW w:w="3685" w:type="dxa"/>
          </w:tcPr>
          <w:p w14:paraId="27A7F311" w14:textId="77777777" w:rsidR="005E2D94" w:rsidRPr="00DB49BA" w:rsidRDefault="005E2D94" w:rsidP="006B00E5">
            <w:pPr>
              <w:spacing w:after="0" w:line="240" w:lineRule="auto"/>
              <w:ind w:left="0" w:firstLine="0"/>
              <w:rPr>
                <w:b/>
                <w:szCs w:val="24"/>
              </w:rPr>
            </w:pPr>
          </w:p>
        </w:tc>
        <w:tc>
          <w:tcPr>
            <w:tcW w:w="1095" w:type="dxa"/>
          </w:tcPr>
          <w:p w14:paraId="712489F2" w14:textId="77777777" w:rsidR="005E2D94" w:rsidRPr="00DB49BA" w:rsidRDefault="005E2D94" w:rsidP="006B00E5">
            <w:pPr>
              <w:spacing w:after="0" w:line="240" w:lineRule="auto"/>
              <w:ind w:left="0" w:firstLine="0"/>
              <w:rPr>
                <w:b/>
                <w:szCs w:val="24"/>
              </w:rPr>
            </w:pPr>
          </w:p>
        </w:tc>
      </w:tr>
      <w:tr w:rsidR="005E2D94" w:rsidRPr="00DB49BA" w14:paraId="53BD61F9" w14:textId="77777777" w:rsidTr="006B00E5">
        <w:trPr>
          <w:trHeight w:val="243"/>
        </w:trPr>
        <w:tc>
          <w:tcPr>
            <w:tcW w:w="4815" w:type="dxa"/>
          </w:tcPr>
          <w:p w14:paraId="509EC455" w14:textId="77777777" w:rsidR="005E2D94" w:rsidRPr="00773913" w:rsidRDefault="005E2D94" w:rsidP="006B00E5">
            <w:pPr>
              <w:pStyle w:val="Sraopastraipa"/>
              <w:numPr>
                <w:ilvl w:val="0"/>
                <w:numId w:val="9"/>
              </w:numPr>
              <w:spacing w:after="0" w:line="240" w:lineRule="auto"/>
              <w:ind w:left="0" w:firstLine="0"/>
              <w:rPr>
                <w:szCs w:val="24"/>
              </w:rPr>
            </w:pPr>
          </w:p>
        </w:tc>
        <w:tc>
          <w:tcPr>
            <w:tcW w:w="3685" w:type="dxa"/>
          </w:tcPr>
          <w:p w14:paraId="75DEDD86" w14:textId="77777777" w:rsidR="005E2D94" w:rsidRPr="00DB49BA" w:rsidRDefault="005E2D94" w:rsidP="006B00E5">
            <w:pPr>
              <w:spacing w:after="0" w:line="240" w:lineRule="auto"/>
              <w:ind w:left="0" w:firstLine="0"/>
              <w:rPr>
                <w:b/>
                <w:szCs w:val="24"/>
              </w:rPr>
            </w:pPr>
          </w:p>
        </w:tc>
        <w:tc>
          <w:tcPr>
            <w:tcW w:w="1095" w:type="dxa"/>
          </w:tcPr>
          <w:p w14:paraId="01E5460F" w14:textId="77777777" w:rsidR="005E2D94" w:rsidRPr="00DB49BA" w:rsidRDefault="005E2D94" w:rsidP="006B00E5">
            <w:pPr>
              <w:spacing w:after="0" w:line="240" w:lineRule="auto"/>
              <w:ind w:left="0" w:firstLine="0"/>
              <w:rPr>
                <w:b/>
                <w:szCs w:val="24"/>
              </w:rPr>
            </w:pPr>
          </w:p>
        </w:tc>
      </w:tr>
    </w:tbl>
    <w:p w14:paraId="236473F7" w14:textId="77777777" w:rsidR="006B00E5" w:rsidRDefault="006B00E5" w:rsidP="006B00E5">
      <w:pPr>
        <w:spacing w:after="0" w:line="240" w:lineRule="auto"/>
        <w:ind w:left="0" w:firstLine="0"/>
        <w:rPr>
          <w:color w:val="000000" w:themeColor="text1"/>
          <w:szCs w:val="24"/>
          <w:u w:val="single"/>
        </w:rPr>
      </w:pPr>
    </w:p>
    <w:p w14:paraId="5FC1816D" w14:textId="77777777" w:rsidR="005E2D94" w:rsidRDefault="006B00E5" w:rsidP="005E2D94">
      <w:pPr>
        <w:spacing w:after="0" w:line="240" w:lineRule="auto"/>
        <w:ind w:left="0" w:firstLine="0"/>
        <w:rPr>
          <w:color w:val="000000" w:themeColor="text1"/>
          <w:szCs w:val="24"/>
          <w:u w:val="single"/>
        </w:rPr>
      </w:pPr>
      <w:r>
        <w:rPr>
          <w:color w:val="000000" w:themeColor="text1"/>
          <w:szCs w:val="24"/>
          <w:u w:val="single"/>
        </w:rPr>
        <w:t>Vertinimo balai:</w:t>
      </w:r>
    </w:p>
    <w:p w14:paraId="1D8F235E" w14:textId="77777777" w:rsidR="00CD7AD9" w:rsidRDefault="00CD7AD9" w:rsidP="005E2D94">
      <w:pPr>
        <w:spacing w:after="0" w:line="240" w:lineRule="auto"/>
        <w:ind w:left="0" w:firstLine="0"/>
        <w:rPr>
          <w:color w:val="000000" w:themeColor="text1"/>
          <w:szCs w:val="24"/>
        </w:rPr>
        <w:sectPr w:rsidR="00CD7AD9" w:rsidSect="005E2D94">
          <w:pgSz w:w="11904" w:h="16838"/>
          <w:pgMar w:top="1134" w:right="567" w:bottom="1134" w:left="1701" w:header="567" w:footer="567" w:gutter="0"/>
          <w:cols w:space="1296"/>
          <w:titlePg/>
          <w:docGrid w:linePitch="326"/>
        </w:sectPr>
      </w:pPr>
    </w:p>
    <w:p w14:paraId="174C8ECA" w14:textId="77777777" w:rsidR="006B00E5" w:rsidRPr="00CD7AD9" w:rsidRDefault="0017495B" w:rsidP="005E2D94">
      <w:pPr>
        <w:spacing w:after="0" w:line="240" w:lineRule="auto"/>
        <w:ind w:left="0" w:firstLine="0"/>
        <w:rPr>
          <w:color w:val="000000" w:themeColor="text1"/>
          <w:szCs w:val="24"/>
        </w:rPr>
      </w:pPr>
      <w:r w:rsidRPr="00CD7AD9">
        <w:rPr>
          <w:color w:val="000000" w:themeColor="text1"/>
          <w:szCs w:val="24"/>
        </w:rPr>
        <w:t>10</w:t>
      </w:r>
      <w:r w:rsidR="00CD7AD9">
        <w:rPr>
          <w:color w:val="000000" w:themeColor="text1"/>
          <w:szCs w:val="24"/>
        </w:rPr>
        <w:t xml:space="preserve"> - </w:t>
      </w:r>
      <w:r w:rsidRPr="00CD7AD9">
        <w:rPr>
          <w:color w:val="000000" w:themeColor="text1"/>
          <w:szCs w:val="24"/>
        </w:rPr>
        <w:t>puikiai</w:t>
      </w:r>
    </w:p>
    <w:p w14:paraId="6F0E935A" w14:textId="77777777" w:rsidR="0017495B" w:rsidRPr="00CD7AD9" w:rsidRDefault="0017495B" w:rsidP="005E2D94">
      <w:pPr>
        <w:spacing w:after="0" w:line="240" w:lineRule="auto"/>
        <w:ind w:left="0" w:firstLine="0"/>
        <w:rPr>
          <w:color w:val="000000" w:themeColor="text1"/>
          <w:szCs w:val="24"/>
        </w:rPr>
      </w:pPr>
      <w:r w:rsidRPr="00CD7AD9">
        <w:rPr>
          <w:color w:val="000000" w:themeColor="text1"/>
          <w:szCs w:val="24"/>
        </w:rPr>
        <w:t>9 – labai gerai</w:t>
      </w:r>
    </w:p>
    <w:p w14:paraId="1D37D7D6" w14:textId="77777777" w:rsidR="0017495B" w:rsidRPr="00CD7AD9" w:rsidRDefault="0017495B" w:rsidP="005E2D94">
      <w:pPr>
        <w:spacing w:after="0" w:line="240" w:lineRule="auto"/>
        <w:ind w:left="0" w:firstLine="0"/>
        <w:rPr>
          <w:color w:val="000000" w:themeColor="text1"/>
          <w:szCs w:val="24"/>
        </w:rPr>
      </w:pPr>
      <w:r w:rsidRPr="00CD7AD9">
        <w:rPr>
          <w:color w:val="000000" w:themeColor="text1"/>
          <w:szCs w:val="24"/>
        </w:rPr>
        <w:t xml:space="preserve">8 </w:t>
      </w:r>
      <w:r w:rsidR="00727FF2" w:rsidRPr="00CD7AD9">
        <w:rPr>
          <w:color w:val="000000" w:themeColor="text1"/>
          <w:szCs w:val="24"/>
        </w:rPr>
        <w:t>–</w:t>
      </w:r>
      <w:r w:rsidRPr="00CD7AD9">
        <w:rPr>
          <w:color w:val="000000" w:themeColor="text1"/>
          <w:szCs w:val="24"/>
        </w:rPr>
        <w:t xml:space="preserve"> </w:t>
      </w:r>
      <w:r w:rsidR="00727FF2" w:rsidRPr="00CD7AD9">
        <w:rPr>
          <w:color w:val="000000" w:themeColor="text1"/>
          <w:szCs w:val="24"/>
        </w:rPr>
        <w:t>gerai</w:t>
      </w:r>
    </w:p>
    <w:p w14:paraId="025FF534" w14:textId="77777777" w:rsidR="00727FF2" w:rsidRPr="00CD7AD9" w:rsidRDefault="00727FF2" w:rsidP="005E2D94">
      <w:pPr>
        <w:spacing w:after="0" w:line="240" w:lineRule="auto"/>
        <w:ind w:left="0" w:firstLine="0"/>
        <w:rPr>
          <w:color w:val="000000" w:themeColor="text1"/>
          <w:szCs w:val="24"/>
        </w:rPr>
      </w:pPr>
      <w:r w:rsidRPr="00CD7AD9">
        <w:rPr>
          <w:color w:val="000000" w:themeColor="text1"/>
          <w:szCs w:val="24"/>
        </w:rPr>
        <w:t>7 – pakankamai gerai</w:t>
      </w:r>
    </w:p>
    <w:p w14:paraId="364E71CE" w14:textId="77777777" w:rsidR="00727FF2" w:rsidRPr="00CD7AD9" w:rsidRDefault="00727FF2" w:rsidP="005E2D94">
      <w:pPr>
        <w:spacing w:after="0" w:line="240" w:lineRule="auto"/>
        <w:ind w:left="0" w:firstLine="0"/>
        <w:rPr>
          <w:color w:val="000000" w:themeColor="text1"/>
          <w:szCs w:val="24"/>
        </w:rPr>
      </w:pPr>
      <w:r w:rsidRPr="00CD7AD9">
        <w:rPr>
          <w:color w:val="000000" w:themeColor="text1"/>
          <w:szCs w:val="24"/>
        </w:rPr>
        <w:t>6 – patenkinamai</w:t>
      </w:r>
    </w:p>
    <w:p w14:paraId="7A70C23A" w14:textId="77777777" w:rsidR="00727FF2" w:rsidRPr="00CD7AD9" w:rsidRDefault="00727FF2" w:rsidP="005E2D94">
      <w:pPr>
        <w:spacing w:after="0" w:line="240" w:lineRule="auto"/>
        <w:ind w:left="0" w:firstLine="0"/>
        <w:rPr>
          <w:color w:val="000000" w:themeColor="text1"/>
          <w:szCs w:val="24"/>
        </w:rPr>
      </w:pPr>
      <w:r w:rsidRPr="00CD7AD9">
        <w:rPr>
          <w:color w:val="000000" w:themeColor="text1"/>
          <w:szCs w:val="24"/>
        </w:rPr>
        <w:t>5 – pakankamai patenkinamai</w:t>
      </w:r>
    </w:p>
    <w:p w14:paraId="52D82C78" w14:textId="77777777" w:rsidR="00727FF2" w:rsidRPr="00CD7AD9" w:rsidRDefault="00727FF2" w:rsidP="005E2D94">
      <w:pPr>
        <w:spacing w:after="0" w:line="240" w:lineRule="auto"/>
        <w:ind w:left="0" w:firstLine="0"/>
        <w:rPr>
          <w:color w:val="000000" w:themeColor="text1"/>
          <w:szCs w:val="24"/>
        </w:rPr>
      </w:pPr>
      <w:r w:rsidRPr="00CD7AD9">
        <w:rPr>
          <w:color w:val="000000" w:themeColor="text1"/>
          <w:szCs w:val="24"/>
        </w:rPr>
        <w:t>4 – silpnai</w:t>
      </w:r>
    </w:p>
    <w:p w14:paraId="4A2EEC1B" w14:textId="77777777" w:rsidR="00727FF2" w:rsidRPr="00CD7AD9" w:rsidRDefault="00727FF2" w:rsidP="00727FF2">
      <w:pPr>
        <w:spacing w:after="0" w:line="240" w:lineRule="auto"/>
        <w:ind w:left="0" w:firstLine="0"/>
        <w:rPr>
          <w:color w:val="000000" w:themeColor="text1"/>
          <w:szCs w:val="24"/>
        </w:rPr>
      </w:pPr>
      <w:r w:rsidRPr="00CD7AD9">
        <w:rPr>
          <w:color w:val="000000" w:themeColor="text1"/>
          <w:szCs w:val="24"/>
        </w:rPr>
        <w:t xml:space="preserve">3 – blogai </w:t>
      </w:r>
    </w:p>
    <w:p w14:paraId="0524B2F6" w14:textId="77777777" w:rsidR="00727FF2" w:rsidRPr="00CD7AD9" w:rsidRDefault="00727FF2" w:rsidP="00727FF2">
      <w:pPr>
        <w:spacing w:after="0" w:line="240" w:lineRule="auto"/>
        <w:ind w:left="0" w:firstLine="0"/>
        <w:rPr>
          <w:color w:val="000000" w:themeColor="text1"/>
          <w:szCs w:val="24"/>
        </w:rPr>
      </w:pPr>
      <w:r w:rsidRPr="00CD7AD9">
        <w:rPr>
          <w:color w:val="000000" w:themeColor="text1"/>
          <w:szCs w:val="24"/>
        </w:rPr>
        <w:t>2 – labai blogai</w:t>
      </w:r>
    </w:p>
    <w:p w14:paraId="6BF2311A" w14:textId="77777777" w:rsidR="00727FF2" w:rsidRPr="00CD7AD9" w:rsidRDefault="006915AD" w:rsidP="006915AD">
      <w:pPr>
        <w:spacing w:after="0" w:line="240" w:lineRule="auto"/>
        <w:ind w:left="0" w:firstLine="0"/>
        <w:rPr>
          <w:color w:val="000000" w:themeColor="text1"/>
          <w:szCs w:val="24"/>
        </w:rPr>
      </w:pPr>
      <w:r w:rsidRPr="00CD7AD9">
        <w:rPr>
          <w:color w:val="000000" w:themeColor="text1"/>
          <w:szCs w:val="24"/>
        </w:rPr>
        <w:t xml:space="preserve">1 </w:t>
      </w:r>
      <w:r w:rsidR="00727FF2" w:rsidRPr="00CD7AD9">
        <w:rPr>
          <w:color w:val="000000" w:themeColor="text1"/>
          <w:szCs w:val="24"/>
        </w:rPr>
        <w:t xml:space="preserve">– </w:t>
      </w:r>
      <w:r w:rsidRPr="00CD7AD9">
        <w:rPr>
          <w:color w:val="000000" w:themeColor="text1"/>
          <w:szCs w:val="24"/>
        </w:rPr>
        <w:t>atsakė neteisingai</w:t>
      </w:r>
    </w:p>
    <w:p w14:paraId="455292F4" w14:textId="77777777" w:rsidR="006915AD" w:rsidRPr="00CD7AD9" w:rsidRDefault="006915AD" w:rsidP="006915AD">
      <w:pPr>
        <w:spacing w:after="0" w:line="240" w:lineRule="auto"/>
        <w:ind w:left="0" w:firstLine="0"/>
        <w:rPr>
          <w:color w:val="000000" w:themeColor="text1"/>
          <w:szCs w:val="24"/>
        </w:rPr>
      </w:pPr>
      <w:r w:rsidRPr="00CD7AD9">
        <w:rPr>
          <w:color w:val="000000" w:themeColor="text1"/>
          <w:szCs w:val="24"/>
        </w:rPr>
        <w:t>0 – nieko neatsakė, neatliko užduoties</w:t>
      </w:r>
    </w:p>
    <w:p w14:paraId="0BDC72AF" w14:textId="77777777" w:rsidR="00CD7AD9" w:rsidRDefault="00CD7AD9" w:rsidP="006915AD">
      <w:pPr>
        <w:ind w:left="0" w:firstLine="0"/>
        <w:sectPr w:rsidR="00CD7AD9" w:rsidSect="00CD7AD9">
          <w:type w:val="continuous"/>
          <w:pgSz w:w="11904" w:h="16838"/>
          <w:pgMar w:top="1134" w:right="567" w:bottom="1134" w:left="1701" w:header="567" w:footer="567" w:gutter="0"/>
          <w:cols w:num="2" w:space="1296"/>
          <w:titlePg/>
          <w:docGrid w:linePitch="326"/>
        </w:sectPr>
      </w:pPr>
    </w:p>
    <w:p w14:paraId="23286776" w14:textId="77777777" w:rsidR="005E2D94" w:rsidRPr="00043756" w:rsidRDefault="005E2D94" w:rsidP="005E2D94">
      <w:pPr>
        <w:spacing w:after="0" w:line="240" w:lineRule="auto"/>
        <w:ind w:left="0" w:firstLine="0"/>
        <w:rPr>
          <w:szCs w:val="24"/>
        </w:rPr>
      </w:pPr>
    </w:p>
    <w:p w14:paraId="6015E312" w14:textId="77777777" w:rsidR="005E2D94" w:rsidRPr="00F45EC9" w:rsidRDefault="005E2D94" w:rsidP="005E2D94">
      <w:pPr>
        <w:spacing w:after="0" w:line="240" w:lineRule="auto"/>
        <w:ind w:left="0" w:firstLine="0"/>
        <w:rPr>
          <w:b/>
          <w:bCs/>
          <w:color w:val="000000" w:themeColor="text1"/>
          <w:szCs w:val="24"/>
          <w:u w:val="single"/>
        </w:rPr>
      </w:pPr>
      <w:bookmarkStart w:id="0" w:name="_Hlk32580763"/>
      <w:r w:rsidRPr="00F45EC9">
        <w:rPr>
          <w:b/>
          <w:bCs/>
          <w:color w:val="000000" w:themeColor="text1"/>
          <w:szCs w:val="24"/>
          <w:u w:val="single"/>
        </w:rPr>
        <w:t>Maksimalus balų skaičius  -</w:t>
      </w:r>
      <w:r w:rsidR="0015368B">
        <w:rPr>
          <w:b/>
          <w:bCs/>
          <w:color w:val="000000" w:themeColor="text1"/>
          <w:szCs w:val="24"/>
          <w:u w:val="single"/>
        </w:rPr>
        <w:t xml:space="preserve">      </w:t>
      </w:r>
      <w:r w:rsidRPr="00F45EC9">
        <w:rPr>
          <w:b/>
          <w:bCs/>
          <w:color w:val="000000" w:themeColor="text1"/>
          <w:szCs w:val="24"/>
          <w:u w:val="single"/>
        </w:rPr>
        <w:t>balų.</w:t>
      </w:r>
    </w:p>
    <w:p w14:paraId="42B51523" w14:textId="77777777" w:rsidR="005E2D94" w:rsidRPr="00F45EC9" w:rsidRDefault="005E2D94" w:rsidP="005E2D94">
      <w:pPr>
        <w:spacing w:after="0" w:line="240" w:lineRule="auto"/>
        <w:ind w:left="0" w:firstLine="0"/>
        <w:rPr>
          <w:b/>
          <w:bCs/>
          <w:color w:val="000000" w:themeColor="text1"/>
          <w:szCs w:val="24"/>
          <w:u w:val="single"/>
        </w:rPr>
      </w:pPr>
      <w:r w:rsidRPr="00F45EC9">
        <w:rPr>
          <w:b/>
          <w:bCs/>
          <w:color w:val="000000" w:themeColor="text1"/>
          <w:szCs w:val="24"/>
          <w:u w:val="single"/>
        </w:rPr>
        <w:t xml:space="preserve">Minimalus balų skaičius </w:t>
      </w:r>
      <w:r>
        <w:rPr>
          <w:b/>
          <w:bCs/>
          <w:color w:val="000000" w:themeColor="text1"/>
          <w:szCs w:val="24"/>
          <w:u w:val="single"/>
        </w:rPr>
        <w:t xml:space="preserve">- </w:t>
      </w:r>
      <w:r w:rsidRPr="00F45EC9">
        <w:rPr>
          <w:b/>
          <w:bCs/>
          <w:color w:val="000000" w:themeColor="text1"/>
          <w:szCs w:val="24"/>
          <w:u w:val="single"/>
        </w:rPr>
        <w:t>12 balų.</w:t>
      </w:r>
    </w:p>
    <w:bookmarkEnd w:id="0"/>
    <w:p w14:paraId="37F8B343" w14:textId="77777777" w:rsidR="005E2D94" w:rsidRDefault="005E2D94" w:rsidP="005E2D94">
      <w:pPr>
        <w:spacing w:after="0" w:line="240" w:lineRule="auto"/>
        <w:ind w:left="0" w:firstLine="0"/>
        <w:rPr>
          <w:szCs w:val="24"/>
        </w:rPr>
      </w:pPr>
    </w:p>
    <w:p w14:paraId="5B01D91F" w14:textId="77777777" w:rsidR="005E2D94" w:rsidRDefault="005E2D94" w:rsidP="005E2D94">
      <w:pPr>
        <w:spacing w:after="0" w:line="240" w:lineRule="auto"/>
        <w:ind w:left="0" w:firstLine="0"/>
        <w:rPr>
          <w:szCs w:val="24"/>
        </w:rPr>
      </w:pPr>
      <w:r w:rsidRPr="008B6044">
        <w:rPr>
          <w:szCs w:val="24"/>
        </w:rPr>
        <w:t xml:space="preserve">Komisijos </w:t>
      </w:r>
      <w:r>
        <w:rPr>
          <w:szCs w:val="24"/>
        </w:rPr>
        <w:t>narys             __________________________                    ___________________</w:t>
      </w:r>
    </w:p>
    <w:p w14:paraId="1DF63C84" w14:textId="74D8E508" w:rsidR="000B6597" w:rsidRPr="00CE1E85" w:rsidRDefault="005E2D94" w:rsidP="00CE1E85">
      <w:pPr>
        <w:tabs>
          <w:tab w:val="left" w:pos="720"/>
          <w:tab w:val="left" w:pos="1440"/>
          <w:tab w:val="left" w:pos="2160"/>
          <w:tab w:val="left" w:pos="2880"/>
          <w:tab w:val="left" w:pos="3600"/>
          <w:tab w:val="left" w:pos="4320"/>
          <w:tab w:val="left" w:pos="7155"/>
        </w:tabs>
        <w:spacing w:after="0" w:line="240" w:lineRule="auto"/>
        <w:ind w:left="0" w:firstLine="0"/>
        <w:rPr>
          <w:szCs w:val="24"/>
        </w:rPr>
      </w:pPr>
      <w:r>
        <w:rPr>
          <w:szCs w:val="24"/>
        </w:rPr>
        <w:tab/>
      </w:r>
      <w:r>
        <w:rPr>
          <w:szCs w:val="24"/>
        </w:rPr>
        <w:tab/>
      </w:r>
      <w:r>
        <w:rPr>
          <w:szCs w:val="24"/>
        </w:rPr>
        <w:tab/>
      </w:r>
      <w:r>
        <w:rPr>
          <w:szCs w:val="24"/>
        </w:rPr>
        <w:tab/>
        <w:t xml:space="preserve">   Vardas, pavardė</w:t>
      </w:r>
      <w:r>
        <w:rPr>
          <w:szCs w:val="24"/>
        </w:rPr>
        <w:tab/>
        <w:t xml:space="preserve">       Parašas</w:t>
      </w:r>
      <w:bookmarkStart w:id="1" w:name="_GoBack"/>
      <w:bookmarkEnd w:id="1"/>
      <w:r w:rsidR="000B6597">
        <w:t xml:space="preserve"> </w:t>
      </w:r>
    </w:p>
    <w:p w14:paraId="0A7C512C" w14:textId="77777777" w:rsidR="000B6597" w:rsidRPr="009E0A8D" w:rsidRDefault="000B6597" w:rsidP="00493453">
      <w:pPr>
        <w:spacing w:after="0" w:line="240" w:lineRule="auto"/>
        <w:ind w:left="0" w:firstLine="0"/>
        <w:jc w:val="center"/>
        <w:rPr>
          <w:b/>
          <w:bCs/>
          <w:szCs w:val="24"/>
        </w:rPr>
      </w:pPr>
    </w:p>
    <w:sectPr w:rsidR="000B6597" w:rsidRPr="009E0A8D" w:rsidSect="00CD7AD9">
      <w:type w:val="continuous"/>
      <w:pgSz w:w="11904" w:h="16838"/>
      <w:pgMar w:top="1134" w:right="567" w:bottom="1134" w:left="1701" w:header="567" w:footer="567" w:gutter="0"/>
      <w:cols w:space="1296"/>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82AE6" w16cex:dateUtc="2020-10-19T12:10:00Z"/>
  <w16cex:commentExtensible w16cex:durableId="23384F73" w16cex:dateUtc="2020-10-19T14:46:00Z"/>
  <w16cex:commentExtensible w16cex:durableId="23382B12" w16cex:dateUtc="2020-10-19T12:11:00Z"/>
  <w16cex:commentExtensible w16cex:durableId="23382B95" w16cex:dateUtc="2020-10-19T12:13:00Z"/>
  <w16cex:commentExtensible w16cex:durableId="23382BEF" w16cex:dateUtc="2020-10-19T12:14:00Z"/>
  <w16cex:commentExtensible w16cex:durableId="23384F38" w16cex:dateUtc="2020-10-19T14:45:00Z"/>
  <w16cex:commentExtensible w16cex:durableId="2339B77C" w16cex:dateUtc="2020-10-20T16: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D6EAF" w14:textId="77777777" w:rsidR="00CF7255" w:rsidRDefault="00CF7255" w:rsidP="000A7E12">
      <w:pPr>
        <w:spacing w:after="0" w:line="240" w:lineRule="auto"/>
      </w:pPr>
      <w:r>
        <w:separator/>
      </w:r>
    </w:p>
  </w:endnote>
  <w:endnote w:type="continuationSeparator" w:id="0">
    <w:p w14:paraId="15317267" w14:textId="77777777" w:rsidR="00CF7255" w:rsidRDefault="00CF7255" w:rsidP="000A7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2D9B6" w14:textId="77777777" w:rsidR="00CF7255" w:rsidRDefault="00CF7255" w:rsidP="000A7E12">
      <w:pPr>
        <w:spacing w:after="0" w:line="240" w:lineRule="auto"/>
      </w:pPr>
      <w:r>
        <w:separator/>
      </w:r>
    </w:p>
  </w:footnote>
  <w:footnote w:type="continuationSeparator" w:id="0">
    <w:p w14:paraId="6105745D" w14:textId="77777777" w:rsidR="00CF7255" w:rsidRDefault="00CF7255" w:rsidP="000A7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909957"/>
      <w:docPartObj>
        <w:docPartGallery w:val="Page Numbers (Top of Page)"/>
        <w:docPartUnique/>
      </w:docPartObj>
    </w:sdtPr>
    <w:sdtEndPr/>
    <w:sdtContent>
      <w:p w14:paraId="2D823780" w14:textId="77777777" w:rsidR="00990097" w:rsidRDefault="00990097" w:rsidP="000A7E12">
        <w:pPr>
          <w:pStyle w:val="Antrats"/>
          <w:ind w:left="0" w:firstLine="0"/>
          <w:jc w:val="center"/>
        </w:pPr>
        <w:r>
          <w:fldChar w:fldCharType="begin"/>
        </w:r>
        <w:r>
          <w:instrText>PAGE   \* MERGEFORMAT</w:instrText>
        </w:r>
        <w:r>
          <w:fldChar w:fldCharType="separate"/>
        </w:r>
        <w:r>
          <w:t>2</w:t>
        </w:r>
        <w:r>
          <w:fldChar w:fldCharType="end"/>
        </w:r>
      </w:p>
    </w:sdtContent>
  </w:sdt>
  <w:p w14:paraId="7797E2F8" w14:textId="77777777" w:rsidR="00990097" w:rsidRDefault="0099009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12D8"/>
    <w:multiLevelType w:val="hybridMultilevel"/>
    <w:tmpl w:val="8BD8882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E3B7413"/>
    <w:multiLevelType w:val="hybridMultilevel"/>
    <w:tmpl w:val="B80AF4F2"/>
    <w:lvl w:ilvl="0" w:tplc="B3788F20">
      <w:start w:val="3"/>
      <w:numFmt w:val="upperRoman"/>
      <w:pStyle w:val="Antrat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1BAE7F2">
      <w:start w:val="1"/>
      <w:numFmt w:val="lowerLetter"/>
      <w:lvlText w:val="%2"/>
      <w:lvlJc w:val="left"/>
      <w:pPr>
        <w:ind w:left="5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BAA068C">
      <w:start w:val="1"/>
      <w:numFmt w:val="lowerRoman"/>
      <w:lvlText w:val="%3"/>
      <w:lvlJc w:val="left"/>
      <w:pPr>
        <w:ind w:left="6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9CC36CC">
      <w:start w:val="1"/>
      <w:numFmt w:val="decimal"/>
      <w:lvlText w:val="%4"/>
      <w:lvlJc w:val="left"/>
      <w:pPr>
        <w:ind w:left="6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64EC218">
      <w:start w:val="1"/>
      <w:numFmt w:val="lowerLetter"/>
      <w:lvlText w:val="%5"/>
      <w:lvlJc w:val="left"/>
      <w:pPr>
        <w:ind w:left="7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AEC9324">
      <w:start w:val="1"/>
      <w:numFmt w:val="lowerRoman"/>
      <w:lvlText w:val="%6"/>
      <w:lvlJc w:val="left"/>
      <w:pPr>
        <w:ind w:left="8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4DA0F26">
      <w:start w:val="1"/>
      <w:numFmt w:val="decimal"/>
      <w:lvlText w:val="%7"/>
      <w:lvlJc w:val="left"/>
      <w:pPr>
        <w:ind w:left="9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C74B0CE">
      <w:start w:val="1"/>
      <w:numFmt w:val="lowerLetter"/>
      <w:lvlText w:val="%8"/>
      <w:lvlJc w:val="left"/>
      <w:pPr>
        <w:ind w:left="9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3ECAC3C">
      <w:start w:val="1"/>
      <w:numFmt w:val="lowerRoman"/>
      <w:lvlText w:val="%9"/>
      <w:lvlJc w:val="left"/>
      <w:pPr>
        <w:ind w:left="10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87729F"/>
    <w:multiLevelType w:val="hybridMultilevel"/>
    <w:tmpl w:val="00D406AA"/>
    <w:lvl w:ilvl="0" w:tplc="277C3C68">
      <w:start w:val="18"/>
      <w:numFmt w:val="decimal"/>
      <w:lvlText w:val="%1."/>
      <w:lvlJc w:val="left"/>
      <w:pPr>
        <w:ind w:left="1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108822">
      <w:start w:val="1"/>
      <w:numFmt w:val="lowerLetter"/>
      <w:lvlText w:val="%2"/>
      <w:lvlJc w:val="left"/>
      <w:pPr>
        <w:ind w:left="2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BA7FBA">
      <w:start w:val="1"/>
      <w:numFmt w:val="lowerRoman"/>
      <w:lvlText w:val="%3"/>
      <w:lvlJc w:val="left"/>
      <w:pPr>
        <w:ind w:left="3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4E80A0">
      <w:start w:val="1"/>
      <w:numFmt w:val="decimal"/>
      <w:lvlText w:val="%4"/>
      <w:lvlJc w:val="left"/>
      <w:pPr>
        <w:ind w:left="4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CC1DEE">
      <w:start w:val="1"/>
      <w:numFmt w:val="lowerLetter"/>
      <w:lvlText w:val="%5"/>
      <w:lvlJc w:val="left"/>
      <w:pPr>
        <w:ind w:left="5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92411E">
      <w:start w:val="1"/>
      <w:numFmt w:val="lowerRoman"/>
      <w:lvlText w:val="%6"/>
      <w:lvlJc w:val="left"/>
      <w:pPr>
        <w:ind w:left="5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8CEB92">
      <w:start w:val="1"/>
      <w:numFmt w:val="decimal"/>
      <w:lvlText w:val="%7"/>
      <w:lvlJc w:val="left"/>
      <w:pPr>
        <w:ind w:left="6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18F922">
      <w:start w:val="1"/>
      <w:numFmt w:val="lowerLetter"/>
      <w:lvlText w:val="%8"/>
      <w:lvlJc w:val="left"/>
      <w:pPr>
        <w:ind w:left="7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006D6A">
      <w:start w:val="1"/>
      <w:numFmt w:val="lowerRoman"/>
      <w:lvlText w:val="%9"/>
      <w:lvlJc w:val="left"/>
      <w:pPr>
        <w:ind w:left="7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D82D52"/>
    <w:multiLevelType w:val="hybridMultilevel"/>
    <w:tmpl w:val="D2E078C2"/>
    <w:lvl w:ilvl="0" w:tplc="EE06E9C4">
      <w:start w:val="1"/>
      <w:numFmt w:val="decimal"/>
      <w:lvlText w:val="%1"/>
      <w:lvlJc w:val="left"/>
      <w:pPr>
        <w:ind w:left="3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ABBA80B8">
      <w:start w:val="1"/>
      <w:numFmt w:val="lowerLetter"/>
      <w:lvlText w:val="%2"/>
      <w:lvlJc w:val="left"/>
      <w:pPr>
        <w:ind w:left="11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B48616AE">
      <w:start w:val="1"/>
      <w:numFmt w:val="lowerRoman"/>
      <w:lvlText w:val="%3"/>
      <w:lvlJc w:val="left"/>
      <w:pPr>
        <w:ind w:left="193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3D4C0EF6">
      <w:start w:val="3"/>
      <w:numFmt w:val="decimal"/>
      <w:lvlRestart w:val="0"/>
      <w:lvlText w:val="%4."/>
      <w:lvlJc w:val="left"/>
      <w:pPr>
        <w:ind w:left="2296"/>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ED1CCDBA">
      <w:start w:val="1"/>
      <w:numFmt w:val="lowerLetter"/>
      <w:lvlText w:val="%5"/>
      <w:lvlJc w:val="left"/>
      <w:pPr>
        <w:ind w:left="344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CFD26C0A">
      <w:start w:val="1"/>
      <w:numFmt w:val="lowerRoman"/>
      <w:lvlText w:val="%6"/>
      <w:lvlJc w:val="left"/>
      <w:pPr>
        <w:ind w:left="416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B684304">
      <w:start w:val="1"/>
      <w:numFmt w:val="decimal"/>
      <w:lvlText w:val="%7"/>
      <w:lvlJc w:val="left"/>
      <w:pPr>
        <w:ind w:left="488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69BE1D02">
      <w:start w:val="1"/>
      <w:numFmt w:val="lowerLetter"/>
      <w:lvlText w:val="%8"/>
      <w:lvlJc w:val="left"/>
      <w:pPr>
        <w:ind w:left="560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3EBC113E">
      <w:start w:val="1"/>
      <w:numFmt w:val="lowerRoman"/>
      <w:lvlText w:val="%9"/>
      <w:lvlJc w:val="left"/>
      <w:pPr>
        <w:ind w:left="632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9832FB3"/>
    <w:multiLevelType w:val="hybridMultilevel"/>
    <w:tmpl w:val="43D00794"/>
    <w:lvl w:ilvl="0" w:tplc="EE06E9C4">
      <w:start w:val="1"/>
      <w:numFmt w:val="decimal"/>
      <w:lvlText w:val="%1"/>
      <w:lvlJc w:val="left"/>
      <w:pPr>
        <w:ind w:left="3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EA823DA"/>
    <w:multiLevelType w:val="hybridMultilevel"/>
    <w:tmpl w:val="AF58372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4100B92"/>
    <w:multiLevelType w:val="multilevel"/>
    <w:tmpl w:val="0FB4DE06"/>
    <w:lvl w:ilvl="0">
      <w:start w:val="19"/>
      <w:numFmt w:val="decimal"/>
      <w:lvlText w:val="%1"/>
      <w:lvlJc w:val="left"/>
      <w:pPr>
        <w:ind w:left="420" w:hanging="420"/>
      </w:pPr>
      <w:rPr>
        <w:rFonts w:hint="default"/>
      </w:rPr>
    </w:lvl>
    <w:lvl w:ilvl="1">
      <w:start w:val="1"/>
      <w:numFmt w:val="decimal"/>
      <w:lvlText w:val="%1.%2"/>
      <w:lvlJc w:val="left"/>
      <w:pPr>
        <w:ind w:left="1478" w:hanging="42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3894" w:hanging="72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788" w:hanging="1440"/>
      </w:pPr>
      <w:rPr>
        <w:rFonts w:hint="default"/>
      </w:rPr>
    </w:lvl>
    <w:lvl w:ilvl="7">
      <w:start w:val="1"/>
      <w:numFmt w:val="decimal"/>
      <w:lvlText w:val="%1.%2.%3.%4.%5.%6.%7.%8"/>
      <w:lvlJc w:val="left"/>
      <w:pPr>
        <w:ind w:left="8846" w:hanging="1440"/>
      </w:pPr>
      <w:rPr>
        <w:rFonts w:hint="default"/>
      </w:rPr>
    </w:lvl>
    <w:lvl w:ilvl="8">
      <w:start w:val="1"/>
      <w:numFmt w:val="decimal"/>
      <w:lvlText w:val="%1.%2.%3.%4.%5.%6.%7.%8.%9"/>
      <w:lvlJc w:val="left"/>
      <w:pPr>
        <w:ind w:left="10264" w:hanging="1800"/>
      </w:pPr>
      <w:rPr>
        <w:rFonts w:hint="default"/>
      </w:rPr>
    </w:lvl>
  </w:abstractNum>
  <w:abstractNum w:abstractNumId="7" w15:restartNumberingAfterBreak="0">
    <w:nsid w:val="4220797E"/>
    <w:multiLevelType w:val="hybridMultilevel"/>
    <w:tmpl w:val="2D741418"/>
    <w:lvl w:ilvl="0" w:tplc="4A843BB6">
      <w:start w:val="1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2E19CA">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D09D34">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8E9874">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B2FC58">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504CFC">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CA80A0">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58B64A">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602FB4">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C8E0B8F"/>
    <w:multiLevelType w:val="multilevel"/>
    <w:tmpl w:val="1CE03C60"/>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4C81338"/>
    <w:multiLevelType w:val="hybridMultilevel"/>
    <w:tmpl w:val="869CB1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F5909CF"/>
    <w:multiLevelType w:val="multilevel"/>
    <w:tmpl w:val="D5A4B0C0"/>
    <w:lvl w:ilvl="0">
      <w:start w:val="2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7"/>
  </w:num>
  <w:num w:numId="3">
    <w:abstractNumId w:val="2"/>
  </w:num>
  <w:num w:numId="4">
    <w:abstractNumId w:val="10"/>
  </w:num>
  <w:num w:numId="5">
    <w:abstractNumId w:val="3"/>
  </w:num>
  <w:num w:numId="6">
    <w:abstractNumId w:val="4"/>
  </w:num>
  <w:num w:numId="7">
    <w:abstractNumId w:val="9"/>
  </w:num>
  <w:num w:numId="8">
    <w:abstractNumId w:val="0"/>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8D9"/>
    <w:rsid w:val="00011112"/>
    <w:rsid w:val="00042B48"/>
    <w:rsid w:val="00072DBC"/>
    <w:rsid w:val="00081AAA"/>
    <w:rsid w:val="000A7E12"/>
    <w:rsid w:val="000B6597"/>
    <w:rsid w:val="001328E7"/>
    <w:rsid w:val="0015368B"/>
    <w:rsid w:val="001606A4"/>
    <w:rsid w:val="0017495B"/>
    <w:rsid w:val="00245887"/>
    <w:rsid w:val="00245C05"/>
    <w:rsid w:val="00256509"/>
    <w:rsid w:val="0026513E"/>
    <w:rsid w:val="00284369"/>
    <w:rsid w:val="002B18B0"/>
    <w:rsid w:val="002D06B6"/>
    <w:rsid w:val="002F030B"/>
    <w:rsid w:val="002F6815"/>
    <w:rsid w:val="00320393"/>
    <w:rsid w:val="00323CFE"/>
    <w:rsid w:val="003600E5"/>
    <w:rsid w:val="00377FBB"/>
    <w:rsid w:val="003A59E0"/>
    <w:rsid w:val="003B6CEA"/>
    <w:rsid w:val="003F01B2"/>
    <w:rsid w:val="0042096C"/>
    <w:rsid w:val="00421A8D"/>
    <w:rsid w:val="00424614"/>
    <w:rsid w:val="00493453"/>
    <w:rsid w:val="0049464C"/>
    <w:rsid w:val="004B05D0"/>
    <w:rsid w:val="00503CDE"/>
    <w:rsid w:val="0054008D"/>
    <w:rsid w:val="00553612"/>
    <w:rsid w:val="005A7603"/>
    <w:rsid w:val="005B1EAA"/>
    <w:rsid w:val="005D7635"/>
    <w:rsid w:val="005E2D94"/>
    <w:rsid w:val="005E5A84"/>
    <w:rsid w:val="0063651C"/>
    <w:rsid w:val="006465D2"/>
    <w:rsid w:val="0065178D"/>
    <w:rsid w:val="006754D6"/>
    <w:rsid w:val="00675B3C"/>
    <w:rsid w:val="006875CE"/>
    <w:rsid w:val="006915AD"/>
    <w:rsid w:val="006B00E5"/>
    <w:rsid w:val="006B4334"/>
    <w:rsid w:val="006C4319"/>
    <w:rsid w:val="006E4243"/>
    <w:rsid w:val="006F40C7"/>
    <w:rsid w:val="006F43C3"/>
    <w:rsid w:val="007037A0"/>
    <w:rsid w:val="00727FF2"/>
    <w:rsid w:val="00773913"/>
    <w:rsid w:val="00775C54"/>
    <w:rsid w:val="007851D1"/>
    <w:rsid w:val="007E4B58"/>
    <w:rsid w:val="007F74FB"/>
    <w:rsid w:val="00800589"/>
    <w:rsid w:val="008857E1"/>
    <w:rsid w:val="0089463B"/>
    <w:rsid w:val="009469EA"/>
    <w:rsid w:val="009533F0"/>
    <w:rsid w:val="00963EE3"/>
    <w:rsid w:val="00990097"/>
    <w:rsid w:val="009A4205"/>
    <w:rsid w:val="009C1CB9"/>
    <w:rsid w:val="009C416E"/>
    <w:rsid w:val="009E0A8D"/>
    <w:rsid w:val="00A62A8D"/>
    <w:rsid w:val="00A944B8"/>
    <w:rsid w:val="00AA3927"/>
    <w:rsid w:val="00AD43FA"/>
    <w:rsid w:val="00B140A2"/>
    <w:rsid w:val="00B203F2"/>
    <w:rsid w:val="00B7330B"/>
    <w:rsid w:val="00B74AA1"/>
    <w:rsid w:val="00BA05F2"/>
    <w:rsid w:val="00BF1A52"/>
    <w:rsid w:val="00C27E59"/>
    <w:rsid w:val="00C347A5"/>
    <w:rsid w:val="00C46131"/>
    <w:rsid w:val="00C84114"/>
    <w:rsid w:val="00CB21A7"/>
    <w:rsid w:val="00CD3E0A"/>
    <w:rsid w:val="00CD7AD9"/>
    <w:rsid w:val="00CE1E85"/>
    <w:rsid w:val="00CE6346"/>
    <w:rsid w:val="00CF7255"/>
    <w:rsid w:val="00D44CC2"/>
    <w:rsid w:val="00DC0F59"/>
    <w:rsid w:val="00DC2C3D"/>
    <w:rsid w:val="00DE3F9F"/>
    <w:rsid w:val="00DF3DE3"/>
    <w:rsid w:val="00E147C5"/>
    <w:rsid w:val="00E31BB0"/>
    <w:rsid w:val="00EE33C8"/>
    <w:rsid w:val="00F139E7"/>
    <w:rsid w:val="00F24EB3"/>
    <w:rsid w:val="00F958D9"/>
    <w:rsid w:val="00F975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86E19"/>
  <w15:docId w15:val="{56FA41A5-4E25-4F31-86DD-477ED7FA1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3" w:line="248" w:lineRule="auto"/>
      <w:ind w:left="5186" w:firstLine="711"/>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qFormat/>
    <w:rsid w:val="000B6597"/>
    <w:pPr>
      <w:keepNext/>
      <w:keepLines/>
      <w:numPr>
        <w:numId w:val="10"/>
      </w:numPr>
      <w:spacing w:after="10" w:line="249" w:lineRule="auto"/>
      <w:ind w:left="1068" w:right="719"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F01B2"/>
    <w:pPr>
      <w:ind w:left="720"/>
      <w:contextualSpacing/>
    </w:pPr>
  </w:style>
  <w:style w:type="paragraph" w:styleId="Antrats">
    <w:name w:val="header"/>
    <w:basedOn w:val="prastasis"/>
    <w:link w:val="AntratsDiagrama"/>
    <w:uiPriority w:val="99"/>
    <w:unhideWhenUsed/>
    <w:rsid w:val="000A7E1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A7E12"/>
    <w:rPr>
      <w:rFonts w:ascii="Times New Roman" w:eastAsia="Times New Roman" w:hAnsi="Times New Roman" w:cs="Times New Roman"/>
      <w:color w:val="000000"/>
      <w:sz w:val="24"/>
    </w:rPr>
  </w:style>
  <w:style w:type="paragraph" w:styleId="Porat">
    <w:name w:val="footer"/>
    <w:basedOn w:val="prastasis"/>
    <w:link w:val="PoratDiagrama"/>
    <w:uiPriority w:val="99"/>
    <w:unhideWhenUsed/>
    <w:rsid w:val="000A7E1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A7E12"/>
    <w:rPr>
      <w:rFonts w:ascii="Times New Roman" w:eastAsia="Times New Roman" w:hAnsi="Times New Roman" w:cs="Times New Roman"/>
      <w:color w:val="000000"/>
      <w:sz w:val="24"/>
    </w:rPr>
  </w:style>
  <w:style w:type="table" w:styleId="Lentelstinklelis">
    <w:name w:val="Table Grid"/>
    <w:basedOn w:val="prastojilentel"/>
    <w:uiPriority w:val="39"/>
    <w:rsid w:val="00377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CD3E0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D3E0A"/>
    <w:rPr>
      <w:rFonts w:ascii="Segoe UI" w:eastAsia="Times New Roman" w:hAnsi="Segoe UI" w:cs="Segoe UI"/>
      <w:color w:val="000000"/>
      <w:sz w:val="18"/>
      <w:szCs w:val="18"/>
    </w:rPr>
  </w:style>
  <w:style w:type="character" w:customStyle="1" w:styleId="Antrat1Diagrama">
    <w:name w:val="Antraštė 1 Diagrama"/>
    <w:basedOn w:val="Numatytasispastraiposriftas"/>
    <w:link w:val="Antrat1"/>
    <w:uiPriority w:val="9"/>
    <w:rsid w:val="000B6597"/>
    <w:rPr>
      <w:rFonts w:ascii="Times New Roman" w:eastAsia="Times New Roman" w:hAnsi="Times New Roman" w:cs="Times New Roman"/>
      <w:b/>
      <w:color w:val="000000"/>
      <w:sz w:val="24"/>
    </w:rPr>
  </w:style>
  <w:style w:type="table" w:customStyle="1" w:styleId="TableGrid">
    <w:name w:val="TableGrid"/>
    <w:rsid w:val="000B6597"/>
    <w:pPr>
      <w:spacing w:after="0" w:line="240" w:lineRule="auto"/>
    </w:pPr>
    <w:tblPr>
      <w:tblCellMar>
        <w:top w:w="0" w:type="dxa"/>
        <w:left w:w="0" w:type="dxa"/>
        <w:bottom w:w="0" w:type="dxa"/>
        <w:right w:w="0" w:type="dxa"/>
      </w:tblCellMar>
    </w:tblPr>
  </w:style>
  <w:style w:type="character" w:styleId="Komentaronuoroda">
    <w:name w:val="annotation reference"/>
    <w:basedOn w:val="Numatytasispastraiposriftas"/>
    <w:uiPriority w:val="99"/>
    <w:semiHidden/>
    <w:unhideWhenUsed/>
    <w:rsid w:val="009A4205"/>
    <w:rPr>
      <w:sz w:val="16"/>
      <w:szCs w:val="16"/>
    </w:rPr>
  </w:style>
  <w:style w:type="paragraph" w:styleId="Komentarotekstas">
    <w:name w:val="annotation text"/>
    <w:basedOn w:val="prastasis"/>
    <w:link w:val="KomentarotekstasDiagrama"/>
    <w:uiPriority w:val="99"/>
    <w:semiHidden/>
    <w:unhideWhenUsed/>
    <w:rsid w:val="009A420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A4205"/>
    <w:rPr>
      <w:rFonts w:ascii="Times New Roman" w:eastAsia="Times New Roman" w:hAnsi="Times New Roman" w:cs="Times New Roman"/>
      <w:color w:val="000000"/>
      <w:sz w:val="20"/>
      <w:szCs w:val="20"/>
    </w:rPr>
  </w:style>
  <w:style w:type="paragraph" w:styleId="Komentarotema">
    <w:name w:val="annotation subject"/>
    <w:basedOn w:val="Komentarotekstas"/>
    <w:next w:val="Komentarotekstas"/>
    <w:link w:val="KomentarotemaDiagrama"/>
    <w:uiPriority w:val="99"/>
    <w:semiHidden/>
    <w:unhideWhenUsed/>
    <w:rsid w:val="009A4205"/>
    <w:rPr>
      <w:b/>
      <w:bCs/>
    </w:rPr>
  </w:style>
  <w:style w:type="character" w:customStyle="1" w:styleId="KomentarotemaDiagrama">
    <w:name w:val="Komentaro tema Diagrama"/>
    <w:basedOn w:val="KomentarotekstasDiagrama"/>
    <w:link w:val="Komentarotema"/>
    <w:uiPriority w:val="99"/>
    <w:semiHidden/>
    <w:rsid w:val="009A4205"/>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BE5F1-96BC-40C3-8963-914F7B1E6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12269</Words>
  <Characters>6994</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V.Juozapaviciene</dc:creator>
  <cp:keywords/>
  <cp:lastModifiedBy>m26025</cp:lastModifiedBy>
  <cp:revision>3</cp:revision>
  <cp:lastPrinted>2020-06-04T10:33:00Z</cp:lastPrinted>
  <dcterms:created xsi:type="dcterms:W3CDTF">2020-11-24T14:31:00Z</dcterms:created>
  <dcterms:modified xsi:type="dcterms:W3CDTF">2020-11-24T14:32:00Z</dcterms:modified>
</cp:coreProperties>
</file>